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D0F" w:rsidRPr="00914AC7" w:rsidRDefault="00276D0F" w:rsidP="006D423E">
      <w:pPr>
        <w:pStyle w:val="CM17"/>
        <w:framePr w:w="8701" w:h="286" w:hRule="exact" w:wrap="around" w:vAnchor="page" w:hAnchor="page" w:x="1756" w:y="811"/>
        <w:ind w:left="1276" w:right="565"/>
        <w:rPr>
          <w:rFonts w:ascii="Californian FB" w:hAnsi="Californian FB"/>
          <w:i/>
          <w:iCs/>
          <w:color w:val="FFFFFF"/>
          <w:sz w:val="48"/>
          <w:szCs w:val="48"/>
        </w:rPr>
      </w:pPr>
      <w:r w:rsidRPr="00914AC7">
        <w:rPr>
          <w:rFonts w:ascii="Californian FB" w:hAnsi="Californian FB"/>
          <w:sz w:val="36"/>
          <w:szCs w:val="36"/>
        </w:rPr>
        <w:object w:dxaOrig="45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PBrush" ShapeID="_x0000_i1025" DrawAspect="Content" ObjectID="_1376405234" r:id="rId9"/>
        </w:object>
      </w:r>
      <w:r w:rsidRPr="00914AC7">
        <w:rPr>
          <w:rFonts w:ascii="Californian FB" w:hAnsi="Californian FB"/>
          <w:sz w:val="36"/>
          <w:szCs w:val="36"/>
        </w:rPr>
        <w:t xml:space="preserve"> </w:t>
      </w:r>
      <w:r w:rsidRPr="00914AC7">
        <w:rPr>
          <w:rFonts w:ascii="Californian FB" w:hAnsi="Californian FB" w:cs="Times New Roman"/>
          <w:color w:val="000000"/>
          <w:sz w:val="22"/>
          <w:szCs w:val="22"/>
        </w:rPr>
        <w:t>2011 American Transactions on Engineering &amp; Applied</w:t>
      </w:r>
      <w:r w:rsidR="006D423E">
        <w:rPr>
          <w:rFonts w:ascii="Californian FB" w:hAnsi="Californian FB" w:cs="Times New Roman"/>
          <w:color w:val="000000"/>
          <w:sz w:val="22"/>
          <w:szCs w:val="22"/>
        </w:rPr>
        <w:t xml:space="preserve"> </w:t>
      </w:r>
      <w:r w:rsidRPr="00914AC7">
        <w:rPr>
          <w:rFonts w:ascii="Californian FB" w:hAnsi="Californian FB" w:cs="Times New Roman"/>
          <w:color w:val="000000"/>
          <w:sz w:val="22"/>
          <w:szCs w:val="22"/>
        </w:rPr>
        <w:t>Sciences.</w:t>
      </w:r>
    </w:p>
    <w:p w:rsidR="007D0C93" w:rsidRDefault="007D0C93" w:rsidP="007D0C93">
      <w:pPr>
        <w:pStyle w:val="Default"/>
        <w:pBdr>
          <w:bottom w:val="single" w:sz="6" w:space="1" w:color="auto"/>
        </w:pBdr>
        <w:ind w:left="-284" w:right="-471"/>
        <w:rPr>
          <w:sz w:val="11"/>
          <w:szCs w:val="11"/>
        </w:rPr>
      </w:pPr>
    </w:p>
    <w:p w:rsidR="007D0C93" w:rsidRDefault="007D0C93" w:rsidP="00697DC2">
      <w:pPr>
        <w:pStyle w:val="Default"/>
        <w:pBdr>
          <w:top w:val="single" w:sz="8" w:space="1" w:color="984806" w:themeColor="accent6" w:themeShade="80"/>
        </w:pBdr>
        <w:ind w:left="-284" w:right="-471"/>
        <w:rPr>
          <w:sz w:val="11"/>
          <w:szCs w:val="11"/>
        </w:rPr>
      </w:pPr>
    </w:p>
    <w:p w:rsidR="00276D0F" w:rsidRPr="0008143A" w:rsidRDefault="006D423E" w:rsidP="007D0C93">
      <w:pPr>
        <w:pStyle w:val="Default"/>
        <w:shd w:val="clear" w:color="auto" w:fill="ADDB7B"/>
        <w:ind w:left="-284" w:right="-471"/>
        <w:jc w:val="center"/>
        <w:rPr>
          <w:rFonts w:ascii="Californian FB" w:hAnsi="Californian FB"/>
          <w:b/>
          <w:bCs/>
          <w:noProof/>
          <w:color w:val="984806" w:themeColor="accent6" w:themeShade="80"/>
          <w:sz w:val="32"/>
          <w:szCs w:val="32"/>
        </w:rPr>
      </w:pPr>
      <w:r>
        <w:rPr>
          <w:rFonts w:ascii="Californian FB" w:hAnsi="Californian FB"/>
          <w:b/>
          <w:bCs/>
          <w:noProof/>
          <w:color w:val="984806" w:themeColor="accent6" w:themeShade="80"/>
          <w:sz w:val="32"/>
          <w:szCs w:val="32"/>
        </w:rPr>
        <w:drawing>
          <wp:anchor distT="0" distB="0" distL="114300" distR="114300" simplePos="0" relativeHeight="251660288" behindDoc="0" locked="0" layoutInCell="1" allowOverlap="1">
            <wp:simplePos x="0" y="0"/>
            <wp:positionH relativeFrom="column">
              <wp:posOffset>5319395</wp:posOffset>
            </wp:positionH>
            <wp:positionV relativeFrom="paragraph">
              <wp:posOffset>43815</wp:posOffset>
            </wp:positionV>
            <wp:extent cx="857250" cy="857250"/>
            <wp:effectExtent l="19050" t="0" r="0" b="0"/>
            <wp:wrapSquare wrapText="bothSides"/>
            <wp:docPr id="3" name="Picture 3" descr="D:\รายชื่อ มิดเทอม\ATEAS\Sq-Bar-Code-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รายชื่อ มิดเทอม\ATEAS\Sq-Bar-Code-Use.png"/>
                    <pic:cNvPicPr>
                      <a:picLocks noChangeAspect="1" noChangeArrowheads="1"/>
                    </pic:cNvPicPr>
                  </pic:nvPicPr>
                  <pic:blipFill>
                    <a:blip r:embed="rId10"/>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106FDA" w:rsidRPr="0008143A">
        <w:rPr>
          <w:rFonts w:ascii="Californian FB" w:hAnsi="Californian FB"/>
          <w:b/>
          <w:bCs/>
          <w:noProof/>
          <w:color w:val="984806" w:themeColor="accent6" w:themeShade="80"/>
          <w:sz w:val="32"/>
          <w:szCs w:val="32"/>
        </w:rPr>
        <w:drawing>
          <wp:anchor distT="0" distB="0" distL="114300" distR="114300" simplePos="0" relativeHeight="251659264" behindDoc="0" locked="0" layoutInCell="1" allowOverlap="1">
            <wp:simplePos x="0" y="0"/>
            <wp:positionH relativeFrom="column">
              <wp:posOffset>-110103</wp:posOffset>
            </wp:positionH>
            <wp:positionV relativeFrom="paragraph">
              <wp:posOffset>1242</wp:posOffset>
            </wp:positionV>
            <wp:extent cx="784031" cy="898498"/>
            <wp:effectExtent l="19050" t="0" r="0"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784031" cy="898498"/>
                    </a:xfrm>
                    <a:prstGeom prst="rect">
                      <a:avLst/>
                    </a:prstGeom>
                    <a:noFill/>
                    <a:ln w="9525">
                      <a:noFill/>
                      <a:miter lim="800000"/>
                      <a:headEnd/>
                      <a:tailEnd/>
                    </a:ln>
                  </pic:spPr>
                </pic:pic>
              </a:graphicData>
            </a:graphic>
          </wp:anchor>
        </w:drawing>
      </w:r>
      <w:r w:rsidR="00A22C02" w:rsidRPr="0008143A">
        <w:rPr>
          <w:rFonts w:ascii="Californian FB" w:hAnsi="Californian FB"/>
          <w:b/>
          <w:bCs/>
          <w:noProof/>
          <w:color w:val="984806" w:themeColor="accent6" w:themeShade="80"/>
          <w:sz w:val="32"/>
          <w:szCs w:val="32"/>
        </w:rPr>
        <w:t xml:space="preserve">American Transactions on </w:t>
      </w:r>
    </w:p>
    <w:p w:rsidR="00106FDA" w:rsidRPr="0008143A" w:rsidRDefault="001D302D" w:rsidP="007D0C93">
      <w:pPr>
        <w:pStyle w:val="Default"/>
        <w:shd w:val="clear" w:color="auto" w:fill="ADDB7B"/>
        <w:ind w:left="-284" w:right="-471"/>
        <w:jc w:val="center"/>
        <w:rPr>
          <w:rFonts w:ascii="Californian FB" w:hAnsi="Californian FB"/>
          <w:b/>
          <w:bCs/>
          <w:color w:val="984806" w:themeColor="accent6" w:themeShade="80"/>
          <w:sz w:val="32"/>
          <w:szCs w:val="32"/>
        </w:rPr>
      </w:pPr>
      <w:r w:rsidRPr="0008143A">
        <w:rPr>
          <w:rFonts w:ascii="Californian FB" w:hAnsi="Californian FB"/>
          <w:b/>
          <w:bCs/>
          <w:noProof/>
          <w:color w:val="984806" w:themeColor="accent6" w:themeShade="80"/>
          <w:sz w:val="32"/>
          <w:szCs w:val="32"/>
        </w:rPr>
        <w:t xml:space="preserve">Engineering </w:t>
      </w:r>
      <w:r w:rsidR="00690FA4" w:rsidRPr="0008143A">
        <w:rPr>
          <w:rFonts w:ascii="Californian FB" w:hAnsi="Californian FB"/>
          <w:b/>
          <w:bCs/>
          <w:noProof/>
          <w:color w:val="984806" w:themeColor="accent6" w:themeShade="80"/>
          <w:sz w:val="32"/>
          <w:szCs w:val="32"/>
        </w:rPr>
        <w:t>&amp;</w:t>
      </w:r>
      <w:r w:rsidR="00A22C02" w:rsidRPr="0008143A">
        <w:rPr>
          <w:rFonts w:ascii="Californian FB" w:hAnsi="Californian FB"/>
          <w:b/>
          <w:bCs/>
          <w:noProof/>
          <w:color w:val="984806" w:themeColor="accent6" w:themeShade="80"/>
          <w:sz w:val="32"/>
          <w:szCs w:val="32"/>
        </w:rPr>
        <w:t xml:space="preserve"> Applied Sciences</w:t>
      </w:r>
    </w:p>
    <w:p w:rsidR="00A22C02" w:rsidRPr="00BF3095" w:rsidRDefault="00A22C02" w:rsidP="007D0C93">
      <w:pPr>
        <w:pStyle w:val="Default"/>
        <w:shd w:val="clear" w:color="auto" w:fill="ADDB7B"/>
        <w:ind w:left="-284" w:right="-471"/>
        <w:jc w:val="center"/>
        <w:rPr>
          <w:sz w:val="28"/>
          <w:szCs w:val="28"/>
        </w:rPr>
      </w:pPr>
    </w:p>
    <w:p w:rsidR="000A6FEB" w:rsidRPr="0008143A" w:rsidRDefault="00395E31" w:rsidP="00D05C43">
      <w:pPr>
        <w:pStyle w:val="Default"/>
        <w:shd w:val="clear" w:color="auto" w:fill="ADDB7B"/>
        <w:ind w:left="-284" w:right="-471"/>
        <w:jc w:val="center"/>
        <w:rPr>
          <w:rFonts w:ascii="Californian FB" w:hAnsi="Californian FB"/>
          <w:b/>
          <w:bCs/>
          <w:sz w:val="28"/>
          <w:szCs w:val="28"/>
        </w:rPr>
      </w:pPr>
      <w:hyperlink r:id="rId12" w:history="1">
        <w:r w:rsidR="00D17642" w:rsidRPr="0008143A">
          <w:rPr>
            <w:rStyle w:val="Hyperlink"/>
            <w:rFonts w:ascii="Californian FB" w:hAnsi="Californian FB"/>
            <w:b/>
            <w:bCs/>
            <w:sz w:val="28"/>
            <w:szCs w:val="28"/>
          </w:rPr>
          <w:t>http://TuEngr.com/ATEAS</w:t>
        </w:r>
      </w:hyperlink>
      <w:r w:rsidR="000A6FEB" w:rsidRPr="0008143A">
        <w:rPr>
          <w:rFonts w:ascii="Californian FB" w:hAnsi="Californian FB"/>
          <w:b/>
          <w:bCs/>
          <w:sz w:val="28"/>
          <w:szCs w:val="28"/>
        </w:rPr>
        <w:t>,</w:t>
      </w:r>
      <w:r w:rsidR="00A22C02" w:rsidRPr="0008143A">
        <w:rPr>
          <w:rFonts w:ascii="Californian FB" w:hAnsi="Californian FB"/>
          <w:b/>
          <w:bCs/>
          <w:sz w:val="28"/>
          <w:szCs w:val="28"/>
        </w:rPr>
        <w:tab/>
      </w:r>
      <w:hyperlink r:id="rId13" w:history="1">
        <w:r w:rsidR="0008143A" w:rsidRPr="0008143A">
          <w:rPr>
            <w:rStyle w:val="Hyperlink"/>
            <w:rFonts w:ascii="Californian FB" w:hAnsi="Californian FB"/>
            <w:b/>
            <w:bCs/>
            <w:sz w:val="28"/>
            <w:szCs w:val="28"/>
          </w:rPr>
          <w:t>http://Get.to/Research</w:t>
        </w:r>
      </w:hyperlink>
    </w:p>
    <w:p w:rsidR="007D0C93" w:rsidRDefault="007D0C93" w:rsidP="007D0C93">
      <w:pPr>
        <w:pStyle w:val="Default"/>
        <w:shd w:val="clear" w:color="auto" w:fill="ADDB7B"/>
        <w:ind w:left="-284" w:right="-471"/>
        <w:rPr>
          <w:sz w:val="11"/>
          <w:szCs w:val="11"/>
        </w:rPr>
      </w:pPr>
    </w:p>
    <w:p w:rsidR="007D0C93" w:rsidRDefault="007D0C93" w:rsidP="00697DC2">
      <w:pPr>
        <w:pStyle w:val="Default"/>
        <w:pBdr>
          <w:bottom w:val="thinThickSmallGap" w:sz="24" w:space="1" w:color="984806" w:themeColor="accent6" w:themeShade="80"/>
        </w:pBdr>
        <w:ind w:left="-284" w:right="-471"/>
        <w:rPr>
          <w:sz w:val="11"/>
          <w:szCs w:val="11"/>
        </w:rPr>
      </w:pPr>
    </w:p>
    <w:p w:rsidR="007D0C93" w:rsidRDefault="007D0C93" w:rsidP="007D0C93"/>
    <w:p w:rsidR="00BC2F5D" w:rsidRDefault="00BC2F5D" w:rsidP="00DB7575"/>
    <w:p w:rsidR="00F949A2" w:rsidRDefault="00F949A2" w:rsidP="00DB7575"/>
    <w:p w:rsidR="00196765" w:rsidRPr="004C7676" w:rsidRDefault="00196765" w:rsidP="00196765">
      <w:pPr>
        <w:pStyle w:val="CM18"/>
        <w:spacing w:line="278" w:lineRule="atLeast"/>
        <w:jc w:val="both"/>
        <w:rPr>
          <w:rFonts w:cs="Times New Roman"/>
          <w:color w:val="813D05"/>
          <w:sz w:val="32"/>
          <w:szCs w:val="32"/>
        </w:rPr>
      </w:pPr>
      <w:r w:rsidRPr="004C7676">
        <w:rPr>
          <w:rFonts w:cs="Times New Roman"/>
          <w:b/>
          <w:bCs/>
          <w:color w:val="813D05"/>
          <w:sz w:val="32"/>
          <w:szCs w:val="32"/>
        </w:rPr>
        <w:t>Topic/Title of Article Concerning Development Works</w:t>
      </w:r>
      <w:r w:rsidR="00461CC4" w:rsidRPr="004C7676">
        <w:rPr>
          <w:rFonts w:cs="Times New Roman"/>
          <w:b/>
          <w:bCs/>
          <w:color w:val="813D05"/>
          <w:sz w:val="32"/>
          <w:szCs w:val="32"/>
        </w:rPr>
        <w:t>:</w:t>
      </w:r>
      <w:r w:rsidRPr="004C7676">
        <w:rPr>
          <w:rFonts w:cs="Times New Roman"/>
          <w:b/>
          <w:bCs/>
          <w:color w:val="813D05"/>
          <w:sz w:val="32"/>
          <w:szCs w:val="32"/>
        </w:rPr>
        <w:t xml:space="preserve"> Technical Works, Research Activities, Experiments, and Experiences</w:t>
      </w:r>
    </w:p>
    <w:p w:rsidR="000B20C6" w:rsidRDefault="000B20C6" w:rsidP="000B20C6">
      <w:pPr>
        <w:pStyle w:val="CM18"/>
        <w:jc w:val="both"/>
        <w:rPr>
          <w:rFonts w:cs="Times New Roman"/>
          <w:b/>
          <w:bCs/>
          <w:color w:val="000000"/>
        </w:rPr>
      </w:pPr>
    </w:p>
    <w:p w:rsidR="000B20C6" w:rsidRPr="00F949A2" w:rsidRDefault="000B20C6" w:rsidP="000B20C6">
      <w:pPr>
        <w:pStyle w:val="CM18"/>
        <w:jc w:val="both"/>
        <w:rPr>
          <w:rFonts w:cs="Times New Roman"/>
          <w:color w:val="000000"/>
          <w:sz w:val="16"/>
          <w:szCs w:val="16"/>
          <w:vertAlign w:val="superscript"/>
        </w:rPr>
      </w:pPr>
      <w:r w:rsidRPr="00F949A2">
        <w:rPr>
          <w:rFonts w:cs="Times New Roman"/>
          <w:b/>
          <w:bCs/>
          <w:color w:val="000000"/>
        </w:rPr>
        <w:t>Boonsap Witchayangkoon</w:t>
      </w:r>
      <w:r w:rsidRPr="00F949A2">
        <w:rPr>
          <w:rFonts w:cs="Times New Roman"/>
          <w:b/>
          <w:bCs/>
          <w:color w:val="000000"/>
          <w:sz w:val="32"/>
          <w:szCs w:val="32"/>
          <w:vertAlign w:val="superscript"/>
        </w:rPr>
        <w:t>a</w:t>
      </w:r>
      <w:r>
        <w:rPr>
          <w:rFonts w:cs="Times New Roman"/>
          <w:b/>
          <w:bCs/>
          <w:color w:val="000000"/>
          <w:sz w:val="32"/>
          <w:szCs w:val="32"/>
          <w:vertAlign w:val="superscript"/>
        </w:rPr>
        <w:t>*</w:t>
      </w:r>
      <w:r w:rsidRPr="00F949A2">
        <w:rPr>
          <w:rFonts w:cs="Times New Roman"/>
          <w:b/>
          <w:bCs/>
          <w:color w:val="000000"/>
        </w:rPr>
        <w:t>, Paulo C.</w:t>
      </w:r>
      <w:r w:rsidR="004C7676">
        <w:rPr>
          <w:rFonts w:cs="Times New Roman"/>
          <w:b/>
          <w:bCs/>
          <w:color w:val="000000"/>
        </w:rPr>
        <w:t xml:space="preserve"> </w:t>
      </w:r>
      <w:r w:rsidRPr="00F949A2">
        <w:rPr>
          <w:rFonts w:cs="Times New Roman"/>
          <w:b/>
          <w:bCs/>
          <w:color w:val="000000"/>
        </w:rPr>
        <w:t>L. Segantine</w:t>
      </w:r>
      <w:r w:rsidRPr="00F949A2">
        <w:rPr>
          <w:rFonts w:cs="Times New Roman"/>
          <w:b/>
          <w:bCs/>
          <w:color w:val="000000"/>
          <w:sz w:val="32"/>
          <w:szCs w:val="32"/>
          <w:vertAlign w:val="superscript"/>
        </w:rPr>
        <w:t>b</w:t>
      </w:r>
    </w:p>
    <w:p w:rsidR="00F949A2" w:rsidRDefault="00F949A2" w:rsidP="00DB7575"/>
    <w:p w:rsidR="00F949A2" w:rsidRPr="00F949A2" w:rsidRDefault="00F949A2" w:rsidP="00F949A2">
      <w:pPr>
        <w:pStyle w:val="CM18"/>
        <w:jc w:val="both"/>
        <w:rPr>
          <w:rFonts w:cs="Times New Roman"/>
          <w:color w:val="000000"/>
          <w:sz w:val="22"/>
          <w:szCs w:val="22"/>
        </w:rPr>
      </w:pPr>
      <w:r w:rsidRPr="00493738">
        <w:rPr>
          <w:rFonts w:cs="Times New Roman"/>
          <w:b/>
          <w:bCs/>
          <w:color w:val="000000"/>
          <w:vertAlign w:val="superscript"/>
        </w:rPr>
        <w:t>a</w:t>
      </w:r>
      <w:r w:rsidR="00043280">
        <w:rPr>
          <w:rFonts w:cs="Times New Roman"/>
          <w:b/>
          <w:bCs/>
          <w:color w:val="000000"/>
          <w:vertAlign w:val="superscript"/>
        </w:rPr>
        <w:t xml:space="preserve"> </w:t>
      </w:r>
      <w:r w:rsidRPr="00F949A2">
        <w:rPr>
          <w:rFonts w:cs="Times New Roman"/>
          <w:i/>
          <w:iCs/>
          <w:color w:val="000000"/>
          <w:sz w:val="22"/>
          <w:szCs w:val="22"/>
        </w:rPr>
        <w:t xml:space="preserve">Department of Civil Engineering Faculty of Engineering, Thammasat University, THAILAND </w:t>
      </w:r>
    </w:p>
    <w:p w:rsidR="00F949A2" w:rsidRPr="00F949A2" w:rsidRDefault="00F949A2" w:rsidP="00F949A2">
      <w:pPr>
        <w:pStyle w:val="Default"/>
        <w:rPr>
          <w:sz w:val="22"/>
          <w:szCs w:val="22"/>
        </w:rPr>
      </w:pPr>
      <w:r w:rsidRPr="00493738">
        <w:rPr>
          <w:b/>
          <w:bCs/>
          <w:vertAlign w:val="superscript"/>
        </w:rPr>
        <w:t>b</w:t>
      </w:r>
      <w:r w:rsidR="00043280">
        <w:rPr>
          <w:b/>
          <w:bCs/>
          <w:vertAlign w:val="superscript"/>
        </w:rPr>
        <w:t xml:space="preserve"> </w:t>
      </w:r>
      <w:r w:rsidRPr="00F949A2">
        <w:rPr>
          <w:i/>
          <w:iCs/>
          <w:sz w:val="22"/>
          <w:szCs w:val="22"/>
        </w:rPr>
        <w:t xml:space="preserve">Department of Civil Engineering Faculty of Engineering, </w:t>
      </w:r>
      <w:r w:rsidR="00493738" w:rsidRPr="00493738">
        <w:rPr>
          <w:i/>
          <w:iCs/>
          <w:sz w:val="22"/>
          <w:szCs w:val="22"/>
        </w:rPr>
        <w:t>University of São Paulo, BRASIL</w:t>
      </w:r>
    </w:p>
    <w:p w:rsidR="0034125F" w:rsidRPr="00F949A2" w:rsidRDefault="0034125F">
      <w:pPr>
        <w:pStyle w:val="Default"/>
        <w:rPr>
          <w:sz w:val="18"/>
          <w:szCs w:val="18"/>
        </w:rPr>
      </w:pPr>
    </w:p>
    <w:tbl>
      <w:tblPr>
        <w:tblStyle w:val="TableGrid"/>
        <w:tblW w:w="0" w:type="auto"/>
        <w:tblBorders>
          <w:top w:val="single" w:sz="6" w:space="0" w:color="auto"/>
          <w:left w:val="none" w:sz="0" w:space="0" w:color="auto"/>
          <w:bottom w:val="single" w:sz="8" w:space="0" w:color="auto"/>
          <w:right w:val="none" w:sz="0" w:space="0" w:color="auto"/>
          <w:insideH w:val="single" w:sz="4" w:space="0" w:color="auto"/>
          <w:insideV w:val="dotted" w:sz="4" w:space="0" w:color="auto"/>
        </w:tblBorders>
        <w:tblLook w:val="04A0"/>
      </w:tblPr>
      <w:tblGrid>
        <w:gridCol w:w="2791"/>
        <w:gridCol w:w="6829"/>
      </w:tblGrid>
      <w:tr w:rsidR="00DA022F" w:rsidRPr="0025010F" w:rsidTr="00255980">
        <w:trPr>
          <w:trHeight w:val="226"/>
        </w:trPr>
        <w:tc>
          <w:tcPr>
            <w:tcW w:w="2943" w:type="dxa"/>
          </w:tcPr>
          <w:p w:rsidR="00AB22CA" w:rsidRDefault="00AB22CA" w:rsidP="00577F47">
            <w:pPr>
              <w:pStyle w:val="Default"/>
              <w:spacing w:line="176" w:lineRule="atLeast"/>
              <w:rPr>
                <w:b/>
                <w:bCs/>
                <w:color w:val="365F91" w:themeColor="accent1" w:themeShade="BF"/>
                <w:sz w:val="20"/>
                <w:szCs w:val="20"/>
              </w:rPr>
            </w:pPr>
          </w:p>
          <w:p w:rsidR="0034125F" w:rsidRPr="00BC4E8E" w:rsidRDefault="00577F47" w:rsidP="00577F47">
            <w:pPr>
              <w:pStyle w:val="Default"/>
              <w:spacing w:line="176" w:lineRule="atLeast"/>
              <w:rPr>
                <w:color w:val="365F91" w:themeColor="accent1" w:themeShade="BF"/>
                <w:sz w:val="20"/>
                <w:szCs w:val="20"/>
              </w:rPr>
            </w:pPr>
            <w:r w:rsidRPr="00BC4E8E">
              <w:rPr>
                <w:b/>
                <w:bCs/>
                <w:color w:val="365F91" w:themeColor="accent1" w:themeShade="BF"/>
                <w:sz w:val="20"/>
                <w:szCs w:val="20"/>
              </w:rPr>
              <w:t>A R T I C L E I N F O</w:t>
            </w:r>
          </w:p>
        </w:tc>
        <w:tc>
          <w:tcPr>
            <w:tcW w:w="7252" w:type="dxa"/>
          </w:tcPr>
          <w:p w:rsidR="00AB22CA" w:rsidRDefault="00AB22CA">
            <w:pPr>
              <w:pStyle w:val="Default"/>
              <w:rPr>
                <w:b/>
                <w:bCs/>
                <w:color w:val="365F91" w:themeColor="accent1" w:themeShade="BF"/>
                <w:sz w:val="20"/>
                <w:szCs w:val="20"/>
              </w:rPr>
            </w:pPr>
          </w:p>
          <w:p w:rsidR="0034125F" w:rsidRPr="00BC4E8E" w:rsidRDefault="0025010F">
            <w:pPr>
              <w:pStyle w:val="Default"/>
              <w:rPr>
                <w:color w:val="365F91" w:themeColor="accent1" w:themeShade="BF"/>
                <w:sz w:val="20"/>
                <w:szCs w:val="20"/>
              </w:rPr>
            </w:pPr>
            <w:r w:rsidRPr="00BC4E8E">
              <w:rPr>
                <w:b/>
                <w:bCs/>
                <w:color w:val="365F91" w:themeColor="accent1" w:themeShade="BF"/>
                <w:sz w:val="20"/>
                <w:szCs w:val="20"/>
              </w:rPr>
              <w:t>A B S T RA C T</w:t>
            </w:r>
          </w:p>
        </w:tc>
      </w:tr>
      <w:tr w:rsidR="00577F47" w:rsidRPr="0034125F" w:rsidTr="00255980">
        <w:trPr>
          <w:trHeight w:val="2842"/>
        </w:trPr>
        <w:tc>
          <w:tcPr>
            <w:tcW w:w="2943" w:type="dxa"/>
          </w:tcPr>
          <w:p w:rsidR="00577F47" w:rsidRPr="00577F47" w:rsidRDefault="00577F47" w:rsidP="00577F47">
            <w:pPr>
              <w:pStyle w:val="Default"/>
              <w:rPr>
                <w:sz w:val="18"/>
                <w:szCs w:val="18"/>
              </w:rPr>
            </w:pPr>
            <w:r w:rsidRPr="00577F47">
              <w:rPr>
                <w:i/>
                <w:iCs/>
                <w:sz w:val="18"/>
                <w:szCs w:val="18"/>
              </w:rPr>
              <w:t>Article history</w:t>
            </w:r>
            <w:r w:rsidRPr="00577F47">
              <w:rPr>
                <w:sz w:val="18"/>
                <w:szCs w:val="18"/>
              </w:rPr>
              <w:t>:</w:t>
            </w:r>
          </w:p>
          <w:p w:rsidR="00577F47" w:rsidRDefault="00577F47" w:rsidP="00577F47">
            <w:pPr>
              <w:pStyle w:val="Default"/>
              <w:spacing w:line="176" w:lineRule="atLeast"/>
              <w:rPr>
                <w:sz w:val="18"/>
                <w:szCs w:val="18"/>
              </w:rPr>
            </w:pPr>
            <w:r w:rsidRPr="00577F47">
              <w:rPr>
                <w:sz w:val="18"/>
                <w:szCs w:val="18"/>
              </w:rPr>
              <w:t>Received 23 August 201</w:t>
            </w:r>
            <w:r w:rsidR="00B44734">
              <w:rPr>
                <w:sz w:val="18"/>
                <w:szCs w:val="18"/>
              </w:rPr>
              <w:t>1</w:t>
            </w:r>
          </w:p>
          <w:p w:rsidR="00577F47" w:rsidRPr="00DA022F" w:rsidRDefault="00577F47" w:rsidP="00577F47">
            <w:pPr>
              <w:pStyle w:val="Default"/>
              <w:spacing w:line="176" w:lineRule="atLeast"/>
              <w:rPr>
                <w:sz w:val="18"/>
                <w:szCs w:val="18"/>
              </w:rPr>
            </w:pPr>
            <w:r w:rsidRPr="00DA022F">
              <w:rPr>
                <w:sz w:val="18"/>
                <w:szCs w:val="18"/>
              </w:rPr>
              <w:t xml:space="preserve">Received in revised form </w:t>
            </w:r>
          </w:p>
          <w:p w:rsidR="00577F47" w:rsidRPr="00DA022F" w:rsidRDefault="00577F47" w:rsidP="0034125F">
            <w:pPr>
              <w:pStyle w:val="Default"/>
              <w:spacing w:line="176" w:lineRule="atLeast"/>
              <w:rPr>
                <w:sz w:val="18"/>
                <w:szCs w:val="18"/>
              </w:rPr>
            </w:pPr>
            <w:r w:rsidRPr="00DA022F">
              <w:rPr>
                <w:sz w:val="18"/>
                <w:szCs w:val="18"/>
              </w:rPr>
              <w:t>23 September 201</w:t>
            </w:r>
            <w:r w:rsidR="00B44734">
              <w:rPr>
                <w:sz w:val="18"/>
                <w:szCs w:val="18"/>
              </w:rPr>
              <w:t>1</w:t>
            </w:r>
            <w:r w:rsidRPr="00DA022F">
              <w:rPr>
                <w:sz w:val="18"/>
                <w:szCs w:val="18"/>
              </w:rPr>
              <w:t xml:space="preserve"> </w:t>
            </w:r>
          </w:p>
          <w:p w:rsidR="00577F47" w:rsidRPr="00DA022F" w:rsidRDefault="00577F47" w:rsidP="0034125F">
            <w:pPr>
              <w:pStyle w:val="Default"/>
              <w:spacing w:line="176" w:lineRule="atLeast"/>
              <w:rPr>
                <w:sz w:val="18"/>
                <w:szCs w:val="18"/>
              </w:rPr>
            </w:pPr>
            <w:r w:rsidRPr="00DA022F">
              <w:rPr>
                <w:sz w:val="18"/>
                <w:szCs w:val="18"/>
              </w:rPr>
              <w:t>Accepted 26 September 201</w:t>
            </w:r>
            <w:r w:rsidR="00B44734">
              <w:rPr>
                <w:sz w:val="18"/>
                <w:szCs w:val="18"/>
              </w:rPr>
              <w:t>1</w:t>
            </w:r>
            <w:r w:rsidRPr="00DA022F">
              <w:rPr>
                <w:sz w:val="18"/>
                <w:szCs w:val="18"/>
              </w:rPr>
              <w:t xml:space="preserve"> </w:t>
            </w:r>
          </w:p>
          <w:p w:rsidR="00577F47" w:rsidRPr="00DA022F" w:rsidRDefault="00577F47" w:rsidP="0034125F">
            <w:pPr>
              <w:pStyle w:val="Default"/>
              <w:spacing w:line="176" w:lineRule="atLeast"/>
              <w:rPr>
                <w:sz w:val="18"/>
                <w:szCs w:val="18"/>
              </w:rPr>
            </w:pPr>
            <w:r w:rsidRPr="00DA022F">
              <w:rPr>
                <w:sz w:val="18"/>
                <w:szCs w:val="18"/>
              </w:rPr>
              <w:t>Available online</w:t>
            </w:r>
          </w:p>
          <w:p w:rsidR="00577F47" w:rsidRDefault="00577F47" w:rsidP="0034125F">
            <w:pPr>
              <w:pStyle w:val="Default"/>
              <w:pBdr>
                <w:bottom w:val="single" w:sz="6" w:space="1" w:color="auto"/>
              </w:pBdr>
              <w:spacing w:line="176" w:lineRule="atLeast"/>
              <w:rPr>
                <w:sz w:val="18"/>
                <w:szCs w:val="18"/>
              </w:rPr>
            </w:pPr>
            <w:r w:rsidRPr="00577F47">
              <w:rPr>
                <w:sz w:val="18"/>
                <w:szCs w:val="18"/>
              </w:rPr>
              <w:t>26 September</w:t>
            </w:r>
            <w:r>
              <w:rPr>
                <w:sz w:val="18"/>
                <w:szCs w:val="18"/>
              </w:rPr>
              <w:t xml:space="preserve"> 201</w:t>
            </w:r>
            <w:r w:rsidR="00B44734">
              <w:rPr>
                <w:sz w:val="18"/>
                <w:szCs w:val="18"/>
              </w:rPr>
              <w:t>1</w:t>
            </w:r>
          </w:p>
          <w:p w:rsidR="00577F47" w:rsidRPr="00DA022F" w:rsidRDefault="00577F47" w:rsidP="0034125F">
            <w:pPr>
              <w:pStyle w:val="Default"/>
              <w:spacing w:line="176" w:lineRule="atLeast"/>
              <w:rPr>
                <w:sz w:val="18"/>
                <w:szCs w:val="18"/>
              </w:rPr>
            </w:pPr>
            <w:r w:rsidRPr="00DA022F">
              <w:rPr>
                <w:i/>
                <w:iCs/>
                <w:sz w:val="18"/>
                <w:szCs w:val="18"/>
              </w:rPr>
              <w:t>Keywords</w:t>
            </w:r>
            <w:r w:rsidRPr="00DA022F">
              <w:rPr>
                <w:sz w:val="18"/>
                <w:szCs w:val="18"/>
              </w:rPr>
              <w:t xml:space="preserve">: </w:t>
            </w:r>
          </w:p>
          <w:p w:rsidR="00577F47" w:rsidRDefault="006A1FF0" w:rsidP="00043280">
            <w:pPr>
              <w:pStyle w:val="Normal11"/>
            </w:pPr>
            <w:r>
              <w:t>One Keyword per line</w:t>
            </w:r>
          </w:p>
          <w:p w:rsidR="00EC78D1" w:rsidRPr="00DA022F" w:rsidRDefault="006A1FF0" w:rsidP="00043280">
            <w:pPr>
              <w:pStyle w:val="Normal11"/>
              <w:rPr>
                <w:i/>
                <w:iCs/>
              </w:rPr>
            </w:pPr>
            <w:r>
              <w:t>Maximum nine keywords</w:t>
            </w:r>
          </w:p>
        </w:tc>
        <w:tc>
          <w:tcPr>
            <w:tcW w:w="7252" w:type="dxa"/>
          </w:tcPr>
          <w:p w:rsidR="00577F47" w:rsidRDefault="00255980" w:rsidP="00756808">
            <w:pPr>
              <w:pStyle w:val="Abstract"/>
            </w:pPr>
            <w:r>
              <w:tab/>
            </w:r>
            <w:r w:rsidR="00D75CC1" w:rsidRPr="00D75CC1">
              <w:rPr>
                <w:b/>
                <w:bCs/>
              </w:rPr>
              <w:t>Problem statement:</w:t>
            </w:r>
            <w:r w:rsidR="00D75CC1">
              <w:t xml:space="preserve"> Stating research goals and/or objectives of the work.  </w:t>
            </w:r>
            <w:r w:rsidR="00D75CC1" w:rsidRPr="00D75CC1">
              <w:rPr>
                <w:b/>
                <w:bCs/>
              </w:rPr>
              <w:t>Approach:</w:t>
            </w:r>
            <w:r w:rsidR="00D75CC1" w:rsidRPr="00D75CC1">
              <w:t xml:space="preserve"> </w:t>
            </w:r>
            <w:r w:rsidR="00D75CC1">
              <w:t xml:space="preserve">Stating study method(s) </w:t>
            </w:r>
            <w:r w:rsidR="00E45A4C">
              <w:t>/</w:t>
            </w:r>
            <w:r w:rsidR="00D75CC1">
              <w:t xml:space="preserve"> research methodology</w:t>
            </w:r>
            <w:r w:rsidR="00E45A4C">
              <w:t xml:space="preserve"> in brief</w:t>
            </w:r>
            <w:r w:rsidR="00D75CC1">
              <w:t xml:space="preserve">.  </w:t>
            </w:r>
            <w:r w:rsidR="00D75CC1" w:rsidRPr="00D75CC1">
              <w:rPr>
                <w:b/>
                <w:bCs/>
              </w:rPr>
              <w:t>Results:</w:t>
            </w:r>
            <w:r w:rsidR="00D75CC1" w:rsidRPr="00D75CC1">
              <w:t xml:space="preserve"> </w:t>
            </w:r>
            <w:r w:rsidR="00E45A4C">
              <w:t xml:space="preserve"> </w:t>
            </w:r>
            <w:r w:rsidR="0025010F">
              <w:t xml:space="preserve">A short and clear abstract should be written using </w:t>
            </w:r>
            <w:r w:rsidR="00E45A4C">
              <w:t xml:space="preserve">total </w:t>
            </w:r>
            <w:r w:rsidR="002B344F">
              <w:t>less than 1</w:t>
            </w:r>
            <w:r w:rsidR="00E45A4C">
              <w:t>6</w:t>
            </w:r>
            <w:r w:rsidR="002B344F">
              <w:t>0 words.</w:t>
            </w:r>
            <w:r w:rsidR="004E6D94">
              <w:t xml:space="preserve">  Times New Roman font size 12 is used</w:t>
            </w:r>
            <w:r w:rsidR="0022292E">
              <w:t>, with single space</w:t>
            </w:r>
            <w:r w:rsidR="004E6D94">
              <w:t>.</w:t>
            </w:r>
            <w:r w:rsidR="00756808">
              <w:t xml:space="preserve">  This template only gives example format of the article.</w:t>
            </w:r>
            <w:r w:rsidR="00F71F44">
              <w:t xml:space="preserve">  Paper size for ATEAS is (US) letter paper size (8”</w:t>
            </w:r>
            <w:r w:rsidR="005108D8" w:rsidRPr="005108D8">
              <w:t xml:space="preserve"> ×</w:t>
            </w:r>
            <w:r w:rsidR="005108D8">
              <w:t xml:space="preserve"> </w:t>
            </w:r>
            <w:r w:rsidR="00F71F44">
              <w:t xml:space="preserve">11” or </w:t>
            </w:r>
            <w:r w:rsidR="00F71F44" w:rsidRPr="00F71F44">
              <w:t>215.9 mm × 279.4 mm</w:t>
            </w:r>
            <w:r w:rsidR="00F71F44">
              <w:t>).</w:t>
            </w:r>
            <w:r w:rsidR="00D75CC1">
              <w:t xml:space="preserve">  </w:t>
            </w:r>
            <w:r w:rsidR="00D75CC1" w:rsidRPr="00D52AA6">
              <w:rPr>
                <w:b/>
                <w:bCs/>
              </w:rPr>
              <w:t>Conclusion:</w:t>
            </w:r>
            <w:r w:rsidR="00D75CC1">
              <w:t xml:space="preserve"> Summarize the finding</w:t>
            </w:r>
            <w:r w:rsidR="00E45A4C">
              <w:t>(s)</w:t>
            </w:r>
            <w:r w:rsidR="00D75CC1">
              <w:t xml:space="preserve"> of this study.</w:t>
            </w:r>
          </w:p>
          <w:p w:rsidR="002B344F" w:rsidRDefault="002B344F" w:rsidP="00EC78D1">
            <w:pPr>
              <w:pStyle w:val="Default"/>
            </w:pPr>
          </w:p>
          <w:p w:rsidR="002B344F" w:rsidRPr="0034125F" w:rsidRDefault="00CB19B0" w:rsidP="00326292">
            <w:pPr>
              <w:pStyle w:val="Default"/>
            </w:pPr>
            <w:r w:rsidRPr="00326292">
              <w:rPr>
                <w:rFonts w:ascii="Californian FB" w:hAnsi="Californian FB"/>
              </w:rPr>
              <w:object w:dxaOrig="450" w:dyaOrig="450">
                <v:shape id="_x0000_i1026" type="#_x0000_t75" style="width:9.75pt;height:9.75pt" o:ole="">
                  <v:imagedata r:id="rId8" o:title=""/>
                </v:shape>
                <o:OLEObject Type="Embed" ProgID="PBrush" ShapeID="_x0000_i1026" DrawAspect="Content" ObjectID="_1376405235" r:id="rId14"/>
              </w:object>
            </w:r>
            <w:r w:rsidRPr="00326292">
              <w:rPr>
                <w:rFonts w:ascii="Californian FB" w:hAnsi="Californian FB"/>
              </w:rPr>
              <w:t xml:space="preserve"> 201</w:t>
            </w:r>
            <w:r w:rsidR="00D05C43" w:rsidRPr="00326292">
              <w:rPr>
                <w:rFonts w:ascii="Californian FB" w:hAnsi="Californian FB"/>
              </w:rPr>
              <w:t>1</w:t>
            </w:r>
            <w:r w:rsidR="009F57DA" w:rsidRPr="00326292">
              <w:rPr>
                <w:rFonts w:ascii="Californian FB" w:hAnsi="Californian FB"/>
              </w:rPr>
              <w:t xml:space="preserve"> American Transactions on Engineering </w:t>
            </w:r>
            <w:r w:rsidR="00326292" w:rsidRPr="00326292">
              <w:rPr>
                <w:rFonts w:ascii="Californian FB" w:hAnsi="Californian FB"/>
              </w:rPr>
              <w:t>&amp;</w:t>
            </w:r>
            <w:r w:rsidR="009F57DA" w:rsidRPr="00326292">
              <w:rPr>
                <w:rFonts w:ascii="Californian FB" w:hAnsi="Californian FB"/>
              </w:rPr>
              <w:t xml:space="preserve"> Applied Sciences</w:t>
            </w:r>
            <w:r w:rsidRPr="00326292">
              <w:rPr>
                <w:rFonts w:ascii="Californian FB" w:hAnsi="Californian FB"/>
              </w:rPr>
              <w:t>.</w:t>
            </w:r>
            <w:r w:rsidRPr="00326292">
              <w:rPr>
                <w:rFonts w:ascii="Californian FB" w:hAnsi="Californian FB"/>
                <w:sz w:val="18"/>
                <w:szCs w:val="18"/>
              </w:rPr>
              <w:t xml:space="preserve">  </w:t>
            </w:r>
            <w:r w:rsidR="000A6FEB" w:rsidRPr="00BC2B8E">
              <w:rPr>
                <w:rFonts w:ascii="Trebuchet MS" w:hAnsi="Trebuchet MS"/>
                <w:noProof/>
                <w:sz w:val="18"/>
                <w:szCs w:val="18"/>
              </w:rPr>
              <w:drawing>
                <wp:inline distT="0" distB="0" distL="0" distR="0">
                  <wp:extent cx="760730" cy="146050"/>
                  <wp:effectExtent l="19050" t="0" r="127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760730" cy="146050"/>
                          </a:xfrm>
                          <a:prstGeom prst="rect">
                            <a:avLst/>
                          </a:prstGeom>
                          <a:noFill/>
                          <a:ln w="9525">
                            <a:noFill/>
                            <a:miter lim="800000"/>
                            <a:headEnd/>
                            <a:tailEnd/>
                          </a:ln>
                        </pic:spPr>
                      </pic:pic>
                    </a:graphicData>
                  </a:graphic>
                </wp:inline>
              </w:drawing>
            </w:r>
          </w:p>
        </w:tc>
      </w:tr>
    </w:tbl>
    <w:p w:rsidR="00F949A2" w:rsidRDefault="00401C67" w:rsidP="00DB7575">
      <w:pPr>
        <w:pStyle w:val="Heading1"/>
      </w:pPr>
      <w:r w:rsidRPr="00F30AA8">
        <w:t>Introduction</w:t>
      </w:r>
      <w:r w:rsidR="00F30AA8">
        <w:t xml:space="preserve"> </w:t>
      </w:r>
      <w:r w:rsidR="00EB7E66" w:rsidRPr="00F30AA8">
        <w:t>(Use “Heading 1”)</w:t>
      </w:r>
    </w:p>
    <w:p w:rsidR="00F949A2" w:rsidRDefault="00BC4E8E" w:rsidP="00DB7575">
      <w:r>
        <w:t>The Introduction topic uses Heading 1 in the</w:t>
      </w:r>
      <w:r w:rsidR="00DD369C">
        <w:t xml:space="preserve"> “Styles”.  Text size is Times New Roman 12.  </w:t>
      </w:r>
      <w:r w:rsidR="007E44AB">
        <w:t>The paragraphs use justified</w:t>
      </w:r>
      <w:r w:rsidR="00F30AA8">
        <w:t xml:space="preserve">, with the first line </w:t>
      </w:r>
      <w:r w:rsidR="00F30AA8" w:rsidRPr="00DB7575">
        <w:t>indentation</w:t>
      </w:r>
      <w:r w:rsidR="00F30AA8">
        <w:t xml:space="preserve"> 0.76cm</w:t>
      </w:r>
      <w:r w:rsidR="007E44AB">
        <w:t>.</w:t>
      </w:r>
      <w:r w:rsidR="00F30AA8">
        <w:t xml:space="preserve">  Please do not change the colors or dimensions specified in this template.</w:t>
      </w:r>
      <w:r w:rsidR="00DB7575">
        <w:t xml:space="preserve">  Line spacing is 1.5 lines</w:t>
      </w:r>
      <w:r w:rsidR="00536F8A">
        <w:t xml:space="preserve"> (</w:t>
      </w:r>
      <w:r w:rsidR="00536F8A" w:rsidRPr="00536F8A">
        <w:t>Segantine and Witchayangkoon</w:t>
      </w:r>
      <w:r w:rsidR="00536F8A">
        <w:t>, 2012)</w:t>
      </w:r>
      <w:r w:rsidR="00DB7575">
        <w:t>.</w:t>
      </w:r>
      <w:r w:rsidR="00EC2BCB">
        <w:t xml:space="preserve">  In other word, </w:t>
      </w:r>
      <w:r w:rsidR="00EC2BCB" w:rsidRPr="00EC2BCB">
        <w:t>simply use “Normal” from Styles menu</w:t>
      </w:r>
      <w:r w:rsidR="00EC2BCB">
        <w:t>.</w:t>
      </w:r>
    </w:p>
    <w:p w:rsidR="00AB22CA" w:rsidRDefault="00AB22CA" w:rsidP="00DB7575"/>
    <w:p w:rsidR="00F949A2" w:rsidRDefault="00255980" w:rsidP="00DB7575">
      <w:r>
        <w:lastRenderedPageBreak/>
        <w:t>As</w:t>
      </w:r>
      <w:r w:rsidR="00AB22CA">
        <w:t xml:space="preserve"> beginning a new paragraph, a </w:t>
      </w:r>
      <w:r w:rsidR="00DB7575">
        <w:t>line</w:t>
      </w:r>
      <w:r w:rsidR="00AB22CA">
        <w:t xml:space="preserve"> is leave</w:t>
      </w:r>
      <w:r w:rsidR="00DB7575">
        <w:t>d</w:t>
      </w:r>
      <w:r w:rsidR="00AB22CA">
        <w:t xml:space="preserve"> blank before starting a new paragraph</w:t>
      </w:r>
      <w:r w:rsidR="00647407">
        <w:t xml:space="preserve"> (Satomura </w:t>
      </w:r>
      <w:r w:rsidR="00647407" w:rsidRPr="00C671C5">
        <w:rPr>
          <w:i/>
          <w:iCs/>
        </w:rPr>
        <w:t>et al</w:t>
      </w:r>
      <w:r w:rsidR="00647407">
        <w:t>.</w:t>
      </w:r>
      <w:r w:rsidR="00C671C5">
        <w:t>,</w:t>
      </w:r>
      <w:r w:rsidR="00647407">
        <w:t xml:space="preserve"> 2013)</w:t>
      </w:r>
      <w:r w:rsidR="00AB22CA">
        <w:t>.</w:t>
      </w:r>
      <w:r w:rsidR="00C671C5">
        <w:t xml:space="preserve">  All references must be mentioned in the writing article.</w:t>
      </w:r>
    </w:p>
    <w:p w:rsidR="00C73AAA" w:rsidRPr="00C73AAA" w:rsidRDefault="00C73AAA" w:rsidP="00DB7575">
      <w:pPr>
        <w:pStyle w:val="Heading1"/>
      </w:pPr>
      <w:r w:rsidRPr="00C73AAA">
        <w:t>Mathematical</w:t>
      </w:r>
      <w:r>
        <w:t xml:space="preserve"> Model</w:t>
      </w:r>
      <w:r w:rsidR="007A317E">
        <w:t xml:space="preserve"> </w:t>
      </w:r>
      <w:r w:rsidR="00EB7E66" w:rsidRPr="00EB7E66">
        <w:t xml:space="preserve">(Use “Heading </w:t>
      </w:r>
      <w:r w:rsidR="00EB7E66">
        <w:t>1</w:t>
      </w:r>
      <w:r w:rsidR="00EB7E66" w:rsidRPr="00EB7E66">
        <w:t>”)</w:t>
      </w:r>
    </w:p>
    <w:p w:rsidR="00C73AAA" w:rsidRDefault="003A704A" w:rsidP="00DB7575">
      <w:r w:rsidRPr="003A704A">
        <w:t>Text size is Times New Roman 12</w:t>
      </w:r>
      <w:r w:rsidR="00EC2BCB" w:rsidRPr="00EC2BCB">
        <w:t>, simply use “Normal” from Styles menu.</w:t>
      </w:r>
    </w:p>
    <w:p w:rsidR="00C73AAA" w:rsidRPr="00273FBE" w:rsidRDefault="00C73AAA" w:rsidP="00DB7575">
      <w:pPr>
        <w:pStyle w:val="Heading2"/>
      </w:pPr>
      <w:r w:rsidRPr="00273FBE">
        <w:t>Model A</w:t>
      </w:r>
      <w:r w:rsidR="00EB7E66">
        <w:t xml:space="preserve"> (Use “Heading 2”)</w:t>
      </w:r>
    </w:p>
    <w:p w:rsidR="00C73AAA" w:rsidRDefault="003A704A" w:rsidP="00DB7575">
      <w:r w:rsidRPr="003A704A">
        <w:t>Text size is Times New Roman 12</w:t>
      </w:r>
      <w:r w:rsidR="00EC2BCB">
        <w:t xml:space="preserve">, </w:t>
      </w:r>
      <w:r w:rsidR="00EC2BCB" w:rsidRPr="00EC2BCB">
        <w:t>simply use “Normal” from Styles menu.</w:t>
      </w:r>
    </w:p>
    <w:p w:rsidR="00C73AAA" w:rsidRDefault="00547669" w:rsidP="00547669">
      <w:pPr>
        <w:pStyle w:val="Heading3"/>
      </w:pPr>
      <w:r>
        <w:t>Modified Model A (Use “Heading 3”)</w:t>
      </w:r>
    </w:p>
    <w:p w:rsidR="00547669" w:rsidRPr="00547669" w:rsidRDefault="00547669" w:rsidP="00547669">
      <w:r>
        <w:t xml:space="preserve">Modified work is done to Model A.  </w:t>
      </w:r>
      <w:r w:rsidRPr="003A704A">
        <w:t>Text size is Times New Roman 12.</w:t>
      </w:r>
    </w:p>
    <w:p w:rsidR="00C73AAA" w:rsidRDefault="003A704A" w:rsidP="00DB7575">
      <w:pPr>
        <w:pStyle w:val="Heading2"/>
      </w:pPr>
      <w:r>
        <w:t>Model B</w:t>
      </w:r>
      <w:r w:rsidR="00EB7E66">
        <w:t xml:space="preserve"> </w:t>
      </w:r>
      <w:r w:rsidR="00EB7E66" w:rsidRPr="00EB7E66">
        <w:t>(Use “Heading 2”)</w:t>
      </w:r>
    </w:p>
    <w:p w:rsidR="00C73AAA" w:rsidRDefault="003A704A" w:rsidP="00DB7575">
      <w:r w:rsidRPr="003A704A">
        <w:t>Text size is Times New Roman 12</w:t>
      </w:r>
      <w:r w:rsidR="00352408" w:rsidRPr="00352408">
        <w:t>, simply use “Normal” from Styles menu.</w:t>
      </w:r>
    </w:p>
    <w:p w:rsidR="00EB7E66" w:rsidRDefault="00EB7E66" w:rsidP="00CA40EC">
      <w:pPr>
        <w:pStyle w:val="Heading1"/>
      </w:pPr>
      <w:r>
        <w:t xml:space="preserve">Study Details </w:t>
      </w:r>
      <w:r w:rsidRPr="00EB7E66">
        <w:t xml:space="preserve">(Use “Heading </w:t>
      </w:r>
      <w:r>
        <w:t>1</w:t>
      </w:r>
      <w:r w:rsidRPr="00EB7E66">
        <w:t>”)</w:t>
      </w:r>
    </w:p>
    <w:p w:rsidR="00EB7E66" w:rsidRDefault="00B73DC6" w:rsidP="00DB7575">
      <w:r>
        <w:t xml:space="preserve">This topic outline details of equations and tables.  </w:t>
      </w:r>
      <w:r w:rsidR="003A704A" w:rsidRPr="00B73DC6">
        <w:t xml:space="preserve">Text size is Times New Roman 12.  </w:t>
      </w:r>
    </w:p>
    <w:p w:rsidR="00EB7E66" w:rsidRPr="00EB7E66" w:rsidRDefault="00EB7E66" w:rsidP="00DB7575">
      <w:pPr>
        <w:pStyle w:val="Heading2"/>
      </w:pPr>
      <w:r>
        <w:t xml:space="preserve">Details of Equations </w:t>
      </w:r>
      <w:r w:rsidRPr="00EB7E66">
        <w:t>(Use “Heading 2”)</w:t>
      </w:r>
    </w:p>
    <w:p w:rsidR="003A704A" w:rsidRDefault="003A704A" w:rsidP="00DB7575">
      <w:pPr>
        <w:pStyle w:val="Heading3"/>
      </w:pPr>
      <w:r>
        <w:t>Equations</w:t>
      </w:r>
      <w:r w:rsidR="00EB7E66">
        <w:t xml:space="preserve"> </w:t>
      </w:r>
      <w:r w:rsidR="00EB7E66" w:rsidRPr="00EB7E66">
        <w:t xml:space="preserve">(Use “Heading </w:t>
      </w:r>
      <w:r w:rsidR="00EB7E66">
        <w:t>3</w:t>
      </w:r>
      <w:r w:rsidR="00EB7E66" w:rsidRPr="00EB7E66">
        <w:t>”)</w:t>
      </w:r>
    </w:p>
    <w:p w:rsidR="003A704A" w:rsidRDefault="003A704A" w:rsidP="00DB7575">
      <w:r>
        <w:t>Equations are sequentially numbered.</w:t>
      </w:r>
      <w:r w:rsidR="00A64A3C">
        <w:t xml:space="preserve">  Numbers are put in parenthesis (1) on right.</w:t>
      </w:r>
      <w:r w:rsidR="005630E0">
        <w:t xml:space="preserve">  An example is given below,</w:t>
      </w:r>
    </w:p>
    <w:p w:rsidR="00A64A3C" w:rsidRDefault="00A64A3C" w:rsidP="00DB7575"/>
    <w:p w:rsidR="005630E0" w:rsidRDefault="005630E0" w:rsidP="00DB7575">
      <w:r>
        <w:tab/>
      </w:r>
      <w:r>
        <w:tab/>
      </w:r>
      <m:oMath>
        <m:r>
          <w:rPr>
            <w:rFonts w:ascii="Cambria Math" w:hAnsi="Cambria Math"/>
          </w:rPr>
          <m:t>F=m a</m:t>
        </m:r>
      </m:oMath>
      <w:r>
        <w:tab/>
      </w:r>
      <w:r>
        <w:tab/>
      </w:r>
      <w:r>
        <w:tab/>
      </w:r>
      <w:r>
        <w:tab/>
      </w:r>
      <w:r>
        <w:tab/>
      </w:r>
      <w:r>
        <w:tab/>
      </w:r>
      <w:r>
        <w:tab/>
      </w:r>
      <w:r>
        <w:tab/>
      </w:r>
      <w:r>
        <w:tab/>
        <w:t>(1),</w:t>
      </w:r>
    </w:p>
    <w:p w:rsidR="00A64A3C" w:rsidRDefault="00A64A3C" w:rsidP="00DB7575"/>
    <w:p w:rsidR="003A704A" w:rsidRDefault="005630E0" w:rsidP="00DB7575">
      <w:r>
        <w:t xml:space="preserve">Where </w:t>
      </w:r>
      <w:r w:rsidRPr="00CE49BD">
        <w:rPr>
          <w:i/>
          <w:iCs/>
        </w:rPr>
        <w:t>F</w:t>
      </w:r>
      <w:r>
        <w:t xml:space="preserve"> is force, </w:t>
      </w:r>
      <w:r w:rsidRPr="00CE49BD">
        <w:rPr>
          <w:i/>
          <w:iCs/>
        </w:rPr>
        <w:t>m</w:t>
      </w:r>
      <w:r>
        <w:t xml:space="preserve"> refers to mass of an object</w:t>
      </w:r>
      <w:r w:rsidR="00CE49BD">
        <w:t xml:space="preserve"> having acceleration </w:t>
      </w:r>
      <w:r w:rsidR="00CE49BD" w:rsidRPr="00CE49BD">
        <w:rPr>
          <w:i/>
          <w:iCs/>
        </w:rPr>
        <w:t>a</w:t>
      </w:r>
      <w:r>
        <w:t>.</w:t>
      </w:r>
      <w:r w:rsidR="00666B83">
        <w:t xml:space="preserve">  A blank line is put before and after the equation.</w:t>
      </w:r>
      <w:r w:rsidR="00FE06A6">
        <w:t xml:space="preserve">  In case of multiple equations, </w:t>
      </w:r>
      <w:r w:rsidR="00A65CC9">
        <w:t xml:space="preserve">a </w:t>
      </w:r>
      <w:r w:rsidR="00FE06A6">
        <w:t xml:space="preserve">blank line may be put </w:t>
      </w:r>
      <w:r w:rsidR="0008598F">
        <w:t xml:space="preserve">between </w:t>
      </w:r>
      <w:r w:rsidR="00FE06A6" w:rsidRPr="00FE06A6">
        <w:t>equation</w:t>
      </w:r>
      <w:r w:rsidR="00FE06A6">
        <w:t>s.</w:t>
      </w:r>
    </w:p>
    <w:p w:rsidR="003A704A" w:rsidRDefault="00EB7E66" w:rsidP="00DB7575">
      <w:pPr>
        <w:pStyle w:val="Heading2"/>
      </w:pPr>
      <w:r>
        <w:t xml:space="preserve">Details of Tables </w:t>
      </w:r>
      <w:r w:rsidRPr="00EB7E66">
        <w:t>(Use “Heading 2”)</w:t>
      </w:r>
    </w:p>
    <w:p w:rsidR="00C65344" w:rsidRPr="00C65344" w:rsidRDefault="00C65344" w:rsidP="00C65344">
      <w:r>
        <w:t>This subtopic elaborates information pertinent to Table.</w:t>
      </w:r>
    </w:p>
    <w:p w:rsidR="003A704A" w:rsidRDefault="003A704A" w:rsidP="00DB7575">
      <w:pPr>
        <w:pStyle w:val="Heading3"/>
      </w:pPr>
      <w:r>
        <w:lastRenderedPageBreak/>
        <w:t>Tables</w:t>
      </w:r>
      <w:r w:rsidR="00EB7E66">
        <w:t xml:space="preserve"> </w:t>
      </w:r>
      <w:r w:rsidR="00EB7E66" w:rsidRPr="00EB7E66">
        <w:t xml:space="preserve">(Use “Heading </w:t>
      </w:r>
      <w:r w:rsidR="00EB7E66">
        <w:t>3</w:t>
      </w:r>
      <w:r w:rsidR="00EB7E66" w:rsidRPr="00EB7E66">
        <w:t>”)</w:t>
      </w:r>
    </w:p>
    <w:p w:rsidR="003A704A" w:rsidRDefault="00B10C33" w:rsidP="00DB7575">
      <w:r>
        <w:t xml:space="preserve">Table title should be put </w:t>
      </w:r>
      <w:r w:rsidRPr="00F43633">
        <w:t>on</w:t>
      </w:r>
      <w:r>
        <w:t xml:space="preserve"> the top of the Table.</w:t>
      </w:r>
      <w:r w:rsidR="00CE49BD">
        <w:t xml:space="preserve">  Size of tables should be adjusted</w:t>
      </w:r>
      <w:r w:rsidR="000D08BE">
        <w:t xml:space="preserve"> beautifully</w:t>
      </w:r>
      <w:r w:rsidR="00CE49BD">
        <w:t xml:space="preserve"> to suit the page.</w:t>
      </w:r>
      <w:r w:rsidR="00C65344">
        <w:t xml:space="preserve">  Normally t</w:t>
      </w:r>
      <w:r w:rsidR="003A704A" w:rsidRPr="00C65344">
        <w:t>e</w:t>
      </w:r>
      <w:r w:rsidR="00DB7575" w:rsidRPr="00C65344">
        <w:t>xt size is Times New Roman 12</w:t>
      </w:r>
      <w:r w:rsidR="00C65344">
        <w:t>.  However, if there are a lot of numerical values</w:t>
      </w:r>
      <w:r w:rsidR="00EC00B8">
        <w:t>/texts</w:t>
      </w:r>
      <w:r w:rsidR="00C65344">
        <w:t xml:space="preserve">, smaller </w:t>
      </w:r>
      <w:r w:rsidR="00EA2A41">
        <w:t xml:space="preserve">font </w:t>
      </w:r>
      <w:r w:rsidR="00C65344">
        <w:t>size</w:t>
      </w:r>
      <w:r w:rsidR="00EA2A41">
        <w:t xml:space="preserve"> (11.5, 11, 10.5 or 10)</w:t>
      </w:r>
      <w:r w:rsidR="00C65344">
        <w:t xml:space="preserve"> may be used as appropriate.</w:t>
      </w:r>
    </w:p>
    <w:p w:rsidR="00BA05D5" w:rsidRDefault="00BA05D5" w:rsidP="00DB7575"/>
    <w:p w:rsidR="00B10C33" w:rsidRDefault="005049AD" w:rsidP="00DB7575">
      <w:r>
        <w:t>Table and table title are centered as exampled in Table 1.</w:t>
      </w:r>
      <w:r w:rsidR="00080808">
        <w:t xml:space="preserve">  Green color (RGB 173, 219, 123) may be used </w:t>
      </w:r>
      <w:r w:rsidR="00EA2A41">
        <w:t>to highlight heading column(s) and row(s)</w:t>
      </w:r>
      <w:r w:rsidR="002571E6">
        <w:t>, as appropriate</w:t>
      </w:r>
      <w:r w:rsidR="00EA2A41">
        <w:t>.</w:t>
      </w:r>
    </w:p>
    <w:p w:rsidR="005049AD" w:rsidRDefault="005049AD" w:rsidP="00DB7575"/>
    <w:p w:rsidR="000B20C6" w:rsidRDefault="003A704A" w:rsidP="00DE04F7">
      <w:pPr>
        <w:pStyle w:val="FigureandTable"/>
      </w:pPr>
      <w:r>
        <w:t>Table 1</w:t>
      </w:r>
      <w:r w:rsidR="005049AD">
        <w:t>:</w:t>
      </w:r>
      <w:r>
        <w:t xml:space="preserve"> Details of </w:t>
      </w:r>
      <w:r w:rsidR="000D08BE">
        <w:t>t</w:t>
      </w:r>
      <w:r>
        <w:t>able</w:t>
      </w:r>
      <w:r w:rsidR="000B20C6">
        <w:t xml:space="preserve"> </w:t>
      </w:r>
      <w:r w:rsidR="000D08BE">
        <w:t>t</w:t>
      </w:r>
      <w:r w:rsidR="000B20C6">
        <w:t>ext</w:t>
      </w:r>
      <w:r w:rsidR="000D08BE">
        <w:t>, centered</w:t>
      </w:r>
      <w:r w:rsidR="00DB7575">
        <w:t xml:space="preserve">.  </w:t>
      </w:r>
      <w:r w:rsidRPr="00DB7575">
        <w:t>Te</w:t>
      </w:r>
      <w:r w:rsidR="00DB7575">
        <w:t>xt size is Times New Roman 12.</w:t>
      </w:r>
    </w:p>
    <w:tbl>
      <w:tblPr>
        <w:tblStyle w:val="TableGrid"/>
        <w:tblW w:w="0" w:type="auto"/>
        <w:jc w:val="center"/>
        <w:tblInd w:w="1336" w:type="dxa"/>
        <w:tblLook w:val="04A0"/>
      </w:tblPr>
      <w:tblGrid>
        <w:gridCol w:w="2417"/>
        <w:gridCol w:w="2565"/>
        <w:gridCol w:w="2394"/>
      </w:tblGrid>
      <w:tr w:rsidR="00F43633" w:rsidRPr="00553D6D" w:rsidTr="00080808">
        <w:trPr>
          <w:trHeight w:val="361"/>
          <w:jc w:val="center"/>
        </w:trPr>
        <w:tc>
          <w:tcPr>
            <w:tcW w:w="2417" w:type="dxa"/>
            <w:tcBorders>
              <w:bottom w:val="single" w:sz="4" w:space="0" w:color="000000" w:themeColor="text1"/>
            </w:tcBorders>
            <w:shd w:val="clear" w:color="auto" w:fill="ADDB7B"/>
            <w:vAlign w:val="center"/>
          </w:tcPr>
          <w:p w:rsidR="00F43633" w:rsidRPr="00553D6D" w:rsidRDefault="00F43633" w:rsidP="00CA40EC">
            <w:pPr>
              <w:ind w:firstLine="63"/>
              <w:jc w:val="center"/>
              <w:rPr>
                <w:sz w:val="24"/>
                <w:szCs w:val="32"/>
              </w:rPr>
            </w:pPr>
            <w:r w:rsidRPr="00553D6D">
              <w:rPr>
                <w:sz w:val="24"/>
                <w:szCs w:val="32"/>
              </w:rPr>
              <w:t>Topic size 12, centered</w:t>
            </w:r>
          </w:p>
        </w:tc>
        <w:tc>
          <w:tcPr>
            <w:tcW w:w="2565" w:type="dxa"/>
            <w:shd w:val="clear" w:color="auto" w:fill="ADDB7B"/>
            <w:vAlign w:val="center"/>
          </w:tcPr>
          <w:p w:rsidR="00F43633" w:rsidRPr="00553D6D" w:rsidRDefault="00F43633" w:rsidP="00553D6D">
            <w:pPr>
              <w:ind w:firstLine="0"/>
              <w:rPr>
                <w:sz w:val="24"/>
                <w:szCs w:val="32"/>
              </w:rPr>
            </w:pPr>
            <w:r w:rsidRPr="00553D6D">
              <w:rPr>
                <w:sz w:val="24"/>
                <w:szCs w:val="32"/>
              </w:rPr>
              <w:t>Topic size 12, centered</w:t>
            </w:r>
          </w:p>
        </w:tc>
        <w:tc>
          <w:tcPr>
            <w:tcW w:w="2394" w:type="dxa"/>
            <w:shd w:val="clear" w:color="auto" w:fill="ADDB7B"/>
            <w:vAlign w:val="center"/>
          </w:tcPr>
          <w:p w:rsidR="00F43633" w:rsidRPr="00553D6D" w:rsidRDefault="00F43633" w:rsidP="00CA40EC">
            <w:pPr>
              <w:ind w:firstLine="17"/>
              <w:jc w:val="center"/>
              <w:rPr>
                <w:sz w:val="24"/>
                <w:szCs w:val="32"/>
              </w:rPr>
            </w:pPr>
            <w:r w:rsidRPr="00553D6D">
              <w:rPr>
                <w:sz w:val="24"/>
                <w:szCs w:val="32"/>
              </w:rPr>
              <w:t>Topic size 12, centered</w:t>
            </w:r>
          </w:p>
        </w:tc>
      </w:tr>
      <w:tr w:rsidR="00F43633" w:rsidRPr="000D08BE" w:rsidTr="00080808">
        <w:trPr>
          <w:jc w:val="center"/>
        </w:trPr>
        <w:tc>
          <w:tcPr>
            <w:tcW w:w="2417" w:type="dxa"/>
            <w:shd w:val="clear" w:color="auto" w:fill="ADDB7B"/>
          </w:tcPr>
          <w:p w:rsidR="00F43633" w:rsidRPr="000D08BE" w:rsidRDefault="00F43633" w:rsidP="007A317E">
            <w:pPr>
              <w:pStyle w:val="Abstract"/>
            </w:pPr>
            <w:r w:rsidRPr="000D08BE">
              <w:t>Detail size 12 align left or centered</w:t>
            </w:r>
          </w:p>
        </w:tc>
        <w:tc>
          <w:tcPr>
            <w:tcW w:w="2565" w:type="dxa"/>
          </w:tcPr>
          <w:p w:rsidR="00F43633" w:rsidRPr="000D08BE" w:rsidRDefault="00F43633" w:rsidP="007A317E">
            <w:pPr>
              <w:pStyle w:val="Abstract"/>
            </w:pPr>
            <w:r w:rsidRPr="000D08BE">
              <w:t>Detail size 12 align left or centered</w:t>
            </w:r>
          </w:p>
        </w:tc>
        <w:tc>
          <w:tcPr>
            <w:tcW w:w="2394" w:type="dxa"/>
          </w:tcPr>
          <w:p w:rsidR="00F43633" w:rsidRPr="000D08BE" w:rsidRDefault="00F43633" w:rsidP="007A317E">
            <w:pPr>
              <w:pStyle w:val="Abstract"/>
            </w:pPr>
            <w:r w:rsidRPr="000D08BE">
              <w:t>Detail size 12 align left or centered</w:t>
            </w:r>
          </w:p>
        </w:tc>
      </w:tr>
      <w:tr w:rsidR="00F43633" w:rsidRPr="000D08BE" w:rsidTr="00080808">
        <w:trPr>
          <w:jc w:val="center"/>
        </w:trPr>
        <w:tc>
          <w:tcPr>
            <w:tcW w:w="2417" w:type="dxa"/>
            <w:shd w:val="clear" w:color="auto" w:fill="ADDB7B"/>
            <w:vAlign w:val="center"/>
          </w:tcPr>
          <w:p w:rsidR="00F43633" w:rsidRPr="000D08BE" w:rsidRDefault="00F43633" w:rsidP="007A317E">
            <w:pPr>
              <w:pStyle w:val="Abstract"/>
            </w:pPr>
            <w:r w:rsidRPr="000D08BE">
              <w:t>Detail size 12 align left or centered</w:t>
            </w:r>
          </w:p>
        </w:tc>
        <w:tc>
          <w:tcPr>
            <w:tcW w:w="2565" w:type="dxa"/>
          </w:tcPr>
          <w:p w:rsidR="00F43633" w:rsidRPr="000D08BE" w:rsidRDefault="00F43633" w:rsidP="007A317E">
            <w:pPr>
              <w:pStyle w:val="Abstract"/>
            </w:pPr>
            <w:r w:rsidRPr="000D08BE">
              <w:t>Detail size 12 align left or centered</w:t>
            </w:r>
          </w:p>
        </w:tc>
        <w:tc>
          <w:tcPr>
            <w:tcW w:w="2394" w:type="dxa"/>
          </w:tcPr>
          <w:p w:rsidR="00F43633" w:rsidRPr="000D08BE" w:rsidRDefault="00F43633" w:rsidP="007A317E">
            <w:pPr>
              <w:pStyle w:val="Abstract"/>
            </w:pPr>
            <w:r w:rsidRPr="000D08BE">
              <w:t>Detail size 12 align left or centered</w:t>
            </w:r>
          </w:p>
        </w:tc>
      </w:tr>
      <w:tr w:rsidR="00F43633" w:rsidRPr="000D08BE" w:rsidTr="00080808">
        <w:trPr>
          <w:jc w:val="center"/>
        </w:trPr>
        <w:tc>
          <w:tcPr>
            <w:tcW w:w="2417" w:type="dxa"/>
            <w:shd w:val="clear" w:color="auto" w:fill="ADDB7B"/>
          </w:tcPr>
          <w:p w:rsidR="00F43633" w:rsidRPr="000D08BE" w:rsidRDefault="00F43633" w:rsidP="007A317E">
            <w:pPr>
              <w:pStyle w:val="Abstract"/>
            </w:pPr>
            <w:r w:rsidRPr="000D08BE">
              <w:t>Detail size 12 align left or centered</w:t>
            </w:r>
          </w:p>
        </w:tc>
        <w:tc>
          <w:tcPr>
            <w:tcW w:w="2565" w:type="dxa"/>
          </w:tcPr>
          <w:p w:rsidR="00F43633" w:rsidRPr="000D08BE" w:rsidRDefault="00F43633" w:rsidP="007A317E">
            <w:pPr>
              <w:pStyle w:val="Abstract"/>
            </w:pPr>
            <w:r w:rsidRPr="000D08BE">
              <w:t>Detail size 12 align left or centered</w:t>
            </w:r>
          </w:p>
        </w:tc>
        <w:tc>
          <w:tcPr>
            <w:tcW w:w="2394" w:type="dxa"/>
          </w:tcPr>
          <w:p w:rsidR="00F43633" w:rsidRPr="000D08BE" w:rsidRDefault="00F43633" w:rsidP="007A317E">
            <w:pPr>
              <w:pStyle w:val="Abstract"/>
            </w:pPr>
            <w:r w:rsidRPr="000D08BE">
              <w:t>Detail size 12 align left or centered</w:t>
            </w:r>
          </w:p>
        </w:tc>
      </w:tr>
    </w:tbl>
    <w:p w:rsidR="002A29B1" w:rsidRDefault="002A29B1" w:rsidP="002A29B1">
      <w:pPr>
        <w:pStyle w:val="FigureandTable"/>
      </w:pPr>
    </w:p>
    <w:p w:rsidR="002A29B1" w:rsidRDefault="002A29B1" w:rsidP="002A29B1">
      <w:pPr>
        <w:pStyle w:val="FigureandTable"/>
      </w:pPr>
    </w:p>
    <w:p w:rsidR="002A29B1" w:rsidRPr="002A29B1" w:rsidRDefault="002A29B1" w:rsidP="002A29B1">
      <w:pPr>
        <w:pStyle w:val="FigureandTable"/>
      </w:pPr>
      <w:r w:rsidRPr="002A29B1">
        <w:rPr>
          <w:noProof/>
        </w:rPr>
        <w:drawing>
          <wp:inline distT="0" distB="0" distL="0" distR="0">
            <wp:extent cx="3946667" cy="2373333"/>
            <wp:effectExtent l="38100" t="57150" r="110983" b="103167"/>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3946667" cy="2373333"/>
                    </a:xfrm>
                    <a:prstGeom prst="rect">
                      <a:avLst/>
                    </a:prstGeom>
                    <a:ln w="38100" cap="sq">
                      <a:solidFill>
                        <a:schemeClr val="accent6">
                          <a:lumMod val="50000"/>
                        </a:schemeClr>
                      </a:solidFill>
                      <a:prstDash val="solid"/>
                      <a:miter lim="800000"/>
                    </a:ln>
                    <a:effectLst>
                      <a:outerShdw blurRad="50800" dist="38100" dir="2700000" algn="tl" rotWithShape="0">
                        <a:srgbClr val="000000">
                          <a:alpha val="43000"/>
                        </a:srgbClr>
                      </a:outerShdw>
                    </a:effectLst>
                  </pic:spPr>
                </pic:pic>
              </a:graphicData>
            </a:graphic>
          </wp:inline>
        </w:drawing>
      </w:r>
    </w:p>
    <w:p w:rsidR="002A29B1" w:rsidRPr="002A29B1" w:rsidRDefault="002A29B1" w:rsidP="002A29B1">
      <w:pPr>
        <w:pStyle w:val="FigureandTable"/>
      </w:pPr>
      <w:r w:rsidRPr="002A29B1">
        <w:t>Figure 1: Speeds of various types of vehicles passing a specified point (Times New Roman 12 (using “Figure and Table” style)).</w:t>
      </w:r>
    </w:p>
    <w:p w:rsidR="002A29B1" w:rsidRPr="002A29B1" w:rsidRDefault="002A29B1" w:rsidP="002A29B1"/>
    <w:p w:rsidR="003A704A" w:rsidRDefault="00CA40EC" w:rsidP="00DB7575">
      <w:pPr>
        <w:pStyle w:val="Heading1"/>
      </w:pPr>
      <w:r>
        <w:lastRenderedPageBreak/>
        <w:t>About F</w:t>
      </w:r>
      <w:r w:rsidR="00B10C33">
        <w:t>igures</w:t>
      </w:r>
    </w:p>
    <w:p w:rsidR="003A704A" w:rsidRDefault="00666B83" w:rsidP="00DB7575">
      <w:r>
        <w:t>Figures are one of the important elements presenting your work.  A clear</w:t>
      </w:r>
      <w:r w:rsidR="00B73DC6">
        <w:t xml:space="preserve"> pictorial graphic should be portrayed.  </w:t>
      </w:r>
      <w:r w:rsidR="00DB7575">
        <w:t>Title of Figure is placed beneath the Figure</w:t>
      </w:r>
      <w:r w:rsidR="005E0AA1">
        <w:t>,</w:t>
      </w:r>
      <w:r w:rsidR="005E0AA1" w:rsidRPr="005E0AA1">
        <w:t xml:space="preserve"> </w:t>
      </w:r>
      <w:r w:rsidR="005E0AA1">
        <w:t xml:space="preserve">with </w:t>
      </w:r>
      <w:r w:rsidR="005E0AA1" w:rsidRPr="00B73DC6">
        <w:t>sequentially numbered</w:t>
      </w:r>
      <w:r w:rsidR="00DB7575">
        <w:t>.</w:t>
      </w:r>
      <w:r w:rsidR="005E0AA1">
        <w:t xml:space="preserve">  </w:t>
      </w:r>
      <w:r w:rsidR="00454A5B">
        <w:t>A</w:t>
      </w:r>
      <w:r w:rsidR="006245D5">
        <w:t>n example</w:t>
      </w:r>
      <w:r w:rsidR="00454A5B">
        <w:t xml:space="preserve"> is</w:t>
      </w:r>
      <w:r w:rsidR="00454A5B" w:rsidRPr="00454A5B">
        <w:t xml:space="preserve"> </w:t>
      </w:r>
      <w:r w:rsidR="00454A5B">
        <w:t>given in Figure 1.</w:t>
      </w:r>
      <w:r w:rsidR="001C26BF">
        <w:t xml:space="preserve">  Color border may be used to </w:t>
      </w:r>
      <w:r w:rsidR="00DE04F7">
        <w:t xml:space="preserve">boost readers’ </w:t>
      </w:r>
      <w:r w:rsidR="001C26BF">
        <w:t>attention</w:t>
      </w:r>
      <w:r w:rsidR="00DE04F7">
        <w:t>.</w:t>
      </w:r>
    </w:p>
    <w:p w:rsidR="005F6995" w:rsidRDefault="00EC00B8" w:rsidP="00DB7575">
      <w:r>
        <w:t xml:space="preserve">In Figure 1, </w:t>
      </w:r>
      <w:r w:rsidR="003E75EE">
        <w:t xml:space="preserve">when </w:t>
      </w:r>
      <w:r w:rsidR="00352408">
        <w:t xml:space="preserve">use </w:t>
      </w:r>
      <w:r w:rsidR="003E75EE">
        <w:t xml:space="preserve">“Figure and Table” style, </w:t>
      </w:r>
      <w:r>
        <w:t xml:space="preserve">Figure and its title are </w:t>
      </w:r>
      <w:r w:rsidR="003E75EE">
        <w:t xml:space="preserve">automatically </w:t>
      </w:r>
      <w:r>
        <w:t>centered</w:t>
      </w:r>
      <w:r w:rsidR="00D47AD0">
        <w:t>.</w:t>
      </w:r>
    </w:p>
    <w:p w:rsidR="00500D1A" w:rsidRDefault="00500D1A" w:rsidP="00DB7575">
      <w:pPr>
        <w:pStyle w:val="Heading1"/>
      </w:pPr>
      <w:r>
        <w:t>Discussion</w:t>
      </w:r>
    </w:p>
    <w:p w:rsidR="00500D1A" w:rsidRPr="00500D1A" w:rsidRDefault="003A704A" w:rsidP="00500D1A">
      <w:r w:rsidRPr="007E437C">
        <w:t>Text size is Times New Roman 12</w:t>
      </w:r>
      <w:r w:rsidR="00EC2BCB">
        <w:t xml:space="preserve"> (simply use “Normal” from Styles menu)</w:t>
      </w:r>
      <w:r w:rsidRPr="007E437C">
        <w:t>.</w:t>
      </w:r>
      <w:r w:rsidR="008D1618">
        <w:t xml:space="preserve">  Please be knowing that </w:t>
      </w:r>
      <w:r w:rsidR="00E3572C">
        <w:t xml:space="preserve">all </w:t>
      </w:r>
      <w:r w:rsidR="008D1618">
        <w:t xml:space="preserve">articles published in the </w:t>
      </w:r>
      <w:r w:rsidR="008D1618" w:rsidRPr="008D1618">
        <w:t xml:space="preserve">International Transaction </w:t>
      </w:r>
      <w:r w:rsidR="0008143A">
        <w:t>on</w:t>
      </w:r>
      <w:r w:rsidR="008D1618" w:rsidRPr="008D1618">
        <w:t xml:space="preserve"> Engineering &amp; Applied Sciences </w:t>
      </w:r>
      <w:r w:rsidR="00E3572C">
        <w:t>are</w:t>
      </w:r>
      <w:r w:rsidR="008D1618">
        <w:t xml:space="preserve"> </w:t>
      </w:r>
      <w:r w:rsidR="008D1618" w:rsidRPr="008D1618">
        <w:t>licensed under</w:t>
      </w:r>
      <w:r w:rsidR="003078D2">
        <w:t xml:space="preserve"> a Creative Commons Attribution</w:t>
      </w:r>
      <w:r w:rsidR="008D1618" w:rsidRPr="008D1618">
        <w:t xml:space="preserve"> 3.0 Unported License</w:t>
      </w:r>
      <w:r w:rsidR="008D1618">
        <w:t xml:space="preserve"> (fair use </w:t>
      </w:r>
      <w:r w:rsidR="00E3572C">
        <w:t>(</w:t>
      </w:r>
      <w:r w:rsidR="008D1618" w:rsidRPr="008D1618">
        <w:t>freely available to "read, download, copy, distribute, print, search, or link", without any charge</w:t>
      </w:r>
      <w:r w:rsidR="00E3572C">
        <w:t>)</w:t>
      </w:r>
      <w:r w:rsidR="008D1618">
        <w:t>)</w:t>
      </w:r>
      <w:r w:rsidR="008D1618" w:rsidRPr="008D1618">
        <w:t>.</w:t>
      </w:r>
      <w:r w:rsidR="008D1618">
        <w:t xml:space="preserve">  For detail about </w:t>
      </w:r>
      <w:r w:rsidR="00E3572C">
        <w:t>this, please consult</w:t>
      </w:r>
      <w:r w:rsidR="00EC2BCB">
        <w:t xml:space="preserve"> </w:t>
      </w:r>
      <w:r w:rsidR="00EC2BCB" w:rsidRPr="00EC2BCB">
        <w:t>http://crea</w:t>
      </w:r>
      <w:r w:rsidR="00EC2BCB">
        <w:t>tivecommons.org/licenses/by/3.0</w:t>
      </w:r>
      <w:r w:rsidR="00E3572C">
        <w:t>.</w:t>
      </w:r>
    </w:p>
    <w:p w:rsidR="00B10C33" w:rsidRDefault="00B10C33" w:rsidP="00DB7575">
      <w:pPr>
        <w:pStyle w:val="Heading1"/>
      </w:pPr>
      <w:r>
        <w:t>Conclusion</w:t>
      </w:r>
    </w:p>
    <w:p w:rsidR="00B10C33" w:rsidRDefault="00500D1A" w:rsidP="00DB7575">
      <w:r>
        <w:t>A clear conclusion should be made to summarize</w:t>
      </w:r>
      <w:r w:rsidR="007E5BDE">
        <w:t xml:space="preserve"> + synthesize</w:t>
      </w:r>
      <w:r>
        <w:t xml:space="preserve"> the study.</w:t>
      </w:r>
      <w:r w:rsidR="007E437C">
        <w:t xml:space="preserve">  </w:t>
      </w:r>
      <w:r w:rsidR="003A704A" w:rsidRPr="007E437C">
        <w:t>Text size is Times New Roman 12.</w:t>
      </w:r>
      <w:r w:rsidR="007E437C">
        <w:t xml:space="preserve">  </w:t>
      </w:r>
      <w:r w:rsidR="007E437C" w:rsidRPr="007E437C">
        <w:t>The conclusion is often what a reader remembers best. Your conclusion should be the best part of your paper</w:t>
      </w:r>
      <w:r w:rsidR="00EA5281">
        <w:t xml:space="preserve"> (</w:t>
      </w:r>
      <w:r w:rsidR="00FC7062">
        <w:t xml:space="preserve">Wurm and </w:t>
      </w:r>
      <w:r w:rsidR="00EA5281">
        <w:t>Witchayangkoon, 2010)</w:t>
      </w:r>
      <w:r w:rsidR="007E437C" w:rsidRPr="007E437C">
        <w:t>.</w:t>
      </w:r>
    </w:p>
    <w:p w:rsidR="003E75EE" w:rsidRDefault="003E75EE" w:rsidP="00DB7575"/>
    <w:p w:rsidR="007E437C" w:rsidRDefault="007E5BDE" w:rsidP="00DB7575">
      <w:r>
        <w:t xml:space="preserve">Conclusion tells </w:t>
      </w:r>
      <w:r w:rsidR="007E437C" w:rsidRPr="007E437C">
        <w:t xml:space="preserve">why this paper </w:t>
      </w:r>
      <w:r>
        <w:t xml:space="preserve">is </w:t>
      </w:r>
      <w:r w:rsidR="007E437C" w:rsidRPr="007E437C">
        <w:t xml:space="preserve">important. </w:t>
      </w:r>
      <w:r>
        <w:t xml:space="preserve"> The authors should tell </w:t>
      </w:r>
      <w:r w:rsidR="007E437C" w:rsidRPr="007E437C">
        <w:t xml:space="preserve">that your </w:t>
      </w:r>
      <w:r w:rsidR="003E75EE">
        <w:t>work/idea/concept</w:t>
      </w:r>
      <w:r w:rsidR="007E437C" w:rsidRPr="007E437C">
        <w:t xml:space="preserve"> </w:t>
      </w:r>
      <w:r>
        <w:t>is</w:t>
      </w:r>
      <w:r w:rsidR="007E437C" w:rsidRPr="007E437C">
        <w:t xml:space="preserve"> meaningful and useful.</w:t>
      </w:r>
    </w:p>
    <w:p w:rsidR="00B10C33" w:rsidRDefault="00B10C33" w:rsidP="00DB7575">
      <w:pPr>
        <w:pStyle w:val="Heading1"/>
      </w:pPr>
      <w:r>
        <w:t>Acknowledgements</w:t>
      </w:r>
    </w:p>
    <w:p w:rsidR="00B10C33" w:rsidRDefault="006245D5" w:rsidP="00DB7575">
      <w:r>
        <w:t xml:space="preserve">Acknowledgements topic is put before the References Topic.  </w:t>
      </w:r>
      <w:r w:rsidR="00DB7575" w:rsidRPr="006245D5">
        <w:t>Times New Roman 12</w:t>
      </w:r>
      <w:r>
        <w:t xml:space="preserve"> is used</w:t>
      </w:r>
      <w:r w:rsidR="00DB7575" w:rsidRPr="006245D5">
        <w:t>.</w:t>
      </w:r>
      <w:r w:rsidR="00500D1A">
        <w:t xml:space="preserve">  This topic demonstrates gratitude to various parties involving </w:t>
      </w:r>
      <w:r w:rsidR="007E5BDE">
        <w:t xml:space="preserve">in </w:t>
      </w:r>
      <w:r w:rsidR="00500D1A">
        <w:t>development of this article.</w:t>
      </w:r>
    </w:p>
    <w:p w:rsidR="00B10C33" w:rsidRDefault="00B10C33" w:rsidP="00DB7575">
      <w:pPr>
        <w:pStyle w:val="Heading1"/>
      </w:pPr>
      <w:r>
        <w:t>References</w:t>
      </w:r>
      <w:r w:rsidR="006E60BE">
        <w:t xml:space="preserve"> (Alphabet Order</w:t>
      </w:r>
      <w:r w:rsidR="0022292E">
        <w:t>, single space</w:t>
      </w:r>
      <w:r w:rsidR="006E60BE">
        <w:t>)</w:t>
      </w:r>
    </w:p>
    <w:p w:rsidR="00773871" w:rsidRDefault="00773871" w:rsidP="00773871">
      <w:pPr>
        <w:pStyle w:val="Reference"/>
      </w:pPr>
      <w:r>
        <w:t xml:space="preserve">Satomura, M., Kurt B. Wurm, </w:t>
      </w:r>
      <w:r w:rsidRPr="00DF2D98">
        <w:t xml:space="preserve">Paulo C.L. Segantine, </w:t>
      </w:r>
      <w:r>
        <w:t xml:space="preserve">and </w:t>
      </w:r>
      <w:r w:rsidRPr="00DF2D98">
        <w:t>B. Witchayangkoon</w:t>
      </w:r>
      <w:r>
        <w:t>.</w:t>
      </w:r>
      <w:r w:rsidRPr="00DF2D98">
        <w:t xml:space="preserve">  </w:t>
      </w:r>
      <w:r>
        <w:t xml:space="preserve">(2013).  GPS-based Climate Study.  </w:t>
      </w:r>
      <w:r w:rsidRPr="00647407">
        <w:rPr>
          <w:i/>
          <w:iCs/>
        </w:rPr>
        <w:t>International Transaction Journal of Engineering, Management, &amp; Applied Sciences &amp; Technologies</w:t>
      </w:r>
      <w:r w:rsidRPr="00647407">
        <w:t xml:space="preserve">, </w:t>
      </w:r>
      <w:r>
        <w:t>4(2)</w:t>
      </w:r>
      <w:r w:rsidRPr="00647407">
        <w:t>, 1</w:t>
      </w:r>
      <w:r>
        <w:t>0</w:t>
      </w:r>
      <w:r w:rsidRPr="00647407">
        <w:t>5-</w:t>
      </w:r>
      <w:r>
        <w:t>1</w:t>
      </w:r>
      <w:r w:rsidRPr="00647407">
        <w:t>2</w:t>
      </w:r>
      <w:r>
        <w:t>4</w:t>
      </w:r>
      <w:r w:rsidRPr="00647407">
        <w:t>.</w:t>
      </w:r>
    </w:p>
    <w:p w:rsidR="00BF0EC9" w:rsidRDefault="006E60BE" w:rsidP="00366B60">
      <w:pPr>
        <w:pStyle w:val="Reference"/>
      </w:pPr>
      <w:r>
        <w:t>Segantine,</w:t>
      </w:r>
      <w:r w:rsidRPr="00EA5281">
        <w:t xml:space="preserve"> </w:t>
      </w:r>
      <w:r w:rsidR="00EA5281">
        <w:t xml:space="preserve">Paulo C.L. and B. Witchayangkoon.  (2012).  GNSS + QZSS Test on the Pacific </w:t>
      </w:r>
      <w:r w:rsidR="00EA5281">
        <w:lastRenderedPageBreak/>
        <w:t xml:space="preserve">Rims.  </w:t>
      </w:r>
      <w:r w:rsidR="002A29B1">
        <w:rPr>
          <w:i/>
          <w:iCs/>
        </w:rPr>
        <w:t>American Transactions on Engineering &amp; Applied Sciences</w:t>
      </w:r>
      <w:r w:rsidRPr="006E60BE">
        <w:t xml:space="preserve">, </w:t>
      </w:r>
      <w:r w:rsidR="00647407">
        <w:t>3(1)</w:t>
      </w:r>
      <w:r w:rsidRPr="006E60BE">
        <w:t xml:space="preserve">, </w:t>
      </w:r>
      <w:r>
        <w:t>3</w:t>
      </w:r>
      <w:r w:rsidRPr="006E60BE">
        <w:t>5-</w:t>
      </w:r>
      <w:r>
        <w:t>4</w:t>
      </w:r>
      <w:r w:rsidRPr="006E60BE">
        <w:t>2.</w:t>
      </w:r>
    </w:p>
    <w:p w:rsidR="00812AEF" w:rsidRDefault="00812AEF" w:rsidP="00812AEF">
      <w:pPr>
        <w:pStyle w:val="Reference"/>
      </w:pPr>
      <w:r>
        <w:t>Wurm,</w:t>
      </w:r>
      <w:r w:rsidRPr="00B177A5">
        <w:t xml:space="preserve"> </w:t>
      </w:r>
      <w:r>
        <w:t xml:space="preserve">Kurt and B. Witchayangkoon.  (2011).  Surveying Engineering Development in the Recent Era.  </w:t>
      </w:r>
      <w:r w:rsidR="00F71F44">
        <w:rPr>
          <w:i/>
          <w:iCs/>
        </w:rPr>
        <w:t>American</w:t>
      </w:r>
      <w:r w:rsidRPr="00500D1A">
        <w:rPr>
          <w:i/>
          <w:iCs/>
        </w:rPr>
        <w:t xml:space="preserve"> Transaction o</w:t>
      </w:r>
      <w:r w:rsidR="00F71F44">
        <w:rPr>
          <w:i/>
          <w:iCs/>
        </w:rPr>
        <w:t>n</w:t>
      </w:r>
      <w:r w:rsidRPr="00500D1A">
        <w:rPr>
          <w:i/>
          <w:iCs/>
        </w:rPr>
        <w:t xml:space="preserve"> Engineering, &amp; Applied Sciences</w:t>
      </w:r>
      <w:r>
        <w:t>, 2(4), 315-321.</w:t>
      </w:r>
    </w:p>
    <w:p w:rsidR="00DF2D98" w:rsidRDefault="00DF2D98" w:rsidP="006E60BE">
      <w:pPr>
        <w:pStyle w:val="Reference"/>
        <w:pBdr>
          <w:bottom w:val="double" w:sz="6" w:space="1" w:color="auto"/>
        </w:pBd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8186"/>
      </w:tblGrid>
      <w:tr w:rsidR="002A0727" w:rsidTr="002A0727">
        <w:tc>
          <w:tcPr>
            <w:tcW w:w="1135" w:type="dxa"/>
          </w:tcPr>
          <w:p w:rsidR="002A0727" w:rsidRDefault="002A0727" w:rsidP="006E60BE">
            <w:pPr>
              <w:pStyle w:val="Reference"/>
              <w:ind w:left="0" w:firstLine="0"/>
            </w:pPr>
            <w:r w:rsidRPr="002A0727">
              <w:rPr>
                <w:noProof/>
              </w:rPr>
              <w:drawing>
                <wp:inline distT="0" distB="0" distL="0" distR="0">
                  <wp:extent cx="536575" cy="64325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36575" cy="643255"/>
                          </a:xfrm>
                          <a:prstGeom prst="rect">
                            <a:avLst/>
                          </a:prstGeom>
                          <a:noFill/>
                          <a:ln w="9525">
                            <a:noFill/>
                            <a:miter lim="800000"/>
                            <a:headEnd/>
                            <a:tailEnd/>
                          </a:ln>
                        </pic:spPr>
                      </pic:pic>
                    </a:graphicData>
                  </a:graphic>
                </wp:inline>
              </w:drawing>
            </w:r>
          </w:p>
        </w:tc>
        <w:tc>
          <w:tcPr>
            <w:tcW w:w="8186" w:type="dxa"/>
          </w:tcPr>
          <w:p w:rsidR="002A0727" w:rsidRDefault="002A0727" w:rsidP="00004E4F">
            <w:pPr>
              <w:pStyle w:val="Normal12"/>
            </w:pPr>
            <w:r>
              <w:t>B. Witchayangkoon is an Associate Professor of Department of Civil Engineering at Thammasat University.  He received his B.Eng. from King Mongkut’s University of Technology Thonburi with Honors in 1991.  He continued his PhD study at University of Maine, USA, where he obtained his PhD in Spatial Information Science &amp; Engineering.  Dr.</w:t>
            </w:r>
            <w:r w:rsidRPr="00005F39">
              <w:t xml:space="preserve"> </w:t>
            </w:r>
            <w:r>
              <w:t>Witchayangkoon current interests involve applications of emerging technologies to engineering.</w:t>
            </w:r>
          </w:p>
        </w:tc>
      </w:tr>
      <w:tr w:rsidR="002A0727" w:rsidTr="009D2135">
        <w:trPr>
          <w:trHeight w:val="2010"/>
        </w:trPr>
        <w:tc>
          <w:tcPr>
            <w:tcW w:w="1135" w:type="dxa"/>
          </w:tcPr>
          <w:p w:rsidR="002A0727" w:rsidRDefault="002A0727" w:rsidP="006E60BE">
            <w:pPr>
              <w:pStyle w:val="Reference"/>
              <w:ind w:left="0" w:firstLine="0"/>
            </w:pPr>
            <w:r w:rsidRPr="002A0727">
              <w:rPr>
                <w:noProof/>
              </w:rPr>
              <w:drawing>
                <wp:inline distT="0" distB="0" distL="0" distR="0">
                  <wp:extent cx="536905" cy="592532"/>
                  <wp:effectExtent l="19050" t="0" r="0" b="0"/>
                  <wp:docPr id="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36905" cy="592531"/>
                          </a:xfrm>
                          <a:prstGeom prst="rect">
                            <a:avLst/>
                          </a:prstGeom>
                          <a:noFill/>
                          <a:ln w="9525">
                            <a:noFill/>
                            <a:miter lim="800000"/>
                            <a:headEnd/>
                            <a:tailEnd/>
                          </a:ln>
                        </pic:spPr>
                      </pic:pic>
                    </a:graphicData>
                  </a:graphic>
                </wp:inline>
              </w:drawing>
            </w:r>
          </w:p>
        </w:tc>
        <w:tc>
          <w:tcPr>
            <w:tcW w:w="8186" w:type="dxa"/>
          </w:tcPr>
          <w:p w:rsidR="002A0727" w:rsidRDefault="002A0727" w:rsidP="00004E4F">
            <w:pPr>
              <w:pStyle w:val="Normal12"/>
            </w:pPr>
            <w:r w:rsidRPr="006C21A9">
              <w:t xml:space="preserve">Paulo Cesar Lima Segantine earned </w:t>
            </w:r>
            <w:r>
              <w:t>his</w:t>
            </w:r>
            <w:r w:rsidRPr="006C21A9">
              <w:t xml:space="preserve"> Ph.D.</w:t>
            </w:r>
            <w:r>
              <w:t xml:space="preserve"> in Transportation Engineering</w:t>
            </w:r>
            <w:r w:rsidRPr="006C21A9">
              <w:t xml:space="preserve"> from the University of São Paulo in 1995. He is currently Associate Professor, University of São Paulo.</w:t>
            </w:r>
            <w:r>
              <w:t xml:space="preserve"> </w:t>
            </w:r>
            <w:r w:rsidRPr="006C21A9">
              <w:t xml:space="preserve"> He has published 22 articles in professional journals and 57 papers in conference proceedings. </w:t>
            </w:r>
            <w:r>
              <w:t xml:space="preserve"> </w:t>
            </w:r>
            <w:r w:rsidRPr="006C21A9">
              <w:t>H</w:t>
            </w:r>
            <w:r>
              <w:t xml:space="preserve">e </w:t>
            </w:r>
            <w:r w:rsidRPr="006C21A9">
              <w:t>published two books and is currently organizing three more books with themes: Basis of Geomatics, Theory of Errors and Geographic Information System.</w:t>
            </w:r>
            <w:r>
              <w:t xml:space="preserve"> </w:t>
            </w:r>
            <w:r w:rsidRPr="006C21A9">
              <w:t xml:space="preserve"> He participated in 13 events abroad and 22 in Brazil. He supervised 17 dissertations and doctoral theses in six areas of Geosciences, Civil Engineering and Mathematics. </w:t>
            </w:r>
            <w:r>
              <w:t xml:space="preserve"> He w</w:t>
            </w:r>
            <w:r w:rsidRPr="006C21A9">
              <w:t xml:space="preserve">orks in the area of </w:t>
            </w:r>
            <w:r>
              <w:t>c</w:t>
            </w:r>
            <w:r w:rsidRPr="006C21A9">
              <w:t xml:space="preserve">ivil </w:t>
            </w:r>
            <w:r>
              <w:t>e</w:t>
            </w:r>
            <w:r w:rsidRPr="006C21A9">
              <w:t xml:space="preserve">ngineering, with emphasis on </w:t>
            </w:r>
            <w:r>
              <w:t>t</w:t>
            </w:r>
            <w:r w:rsidRPr="006C21A9">
              <w:t xml:space="preserve">ransport </w:t>
            </w:r>
            <w:r>
              <w:t>i</w:t>
            </w:r>
            <w:r w:rsidRPr="006C21A9">
              <w:t xml:space="preserve">nfrastructure. </w:t>
            </w:r>
            <w:r>
              <w:t xml:space="preserve"> He</w:t>
            </w:r>
            <w:r w:rsidRPr="006C21A9">
              <w:t xml:space="preserve"> </w:t>
            </w:r>
            <w:r>
              <w:t>focuses</w:t>
            </w:r>
            <w:r w:rsidRPr="006C21A9">
              <w:t xml:space="preserve"> </w:t>
            </w:r>
            <w:r>
              <w:t xml:space="preserve">on </w:t>
            </w:r>
            <w:r w:rsidRPr="006C21A9">
              <w:t>GPS</w:t>
            </w:r>
            <w:r w:rsidRPr="00AF7E0A">
              <w:t xml:space="preserve"> </w:t>
            </w:r>
            <w:r>
              <w:t>(</w:t>
            </w:r>
            <w:r w:rsidRPr="006C21A9">
              <w:t>Global Positioning System</w:t>
            </w:r>
            <w:r>
              <w:t>),</w:t>
            </w:r>
            <w:r w:rsidRPr="006C21A9">
              <w:t xml:space="preserve"> GIS</w:t>
            </w:r>
            <w:r>
              <w:t xml:space="preserve"> (</w:t>
            </w:r>
            <w:r w:rsidRPr="006C21A9">
              <w:t>Geographic Inf</w:t>
            </w:r>
            <w:r>
              <w:t>ormation</w:t>
            </w:r>
            <w:r w:rsidRPr="006C21A9">
              <w:t xml:space="preserve"> System</w:t>
            </w:r>
            <w:r>
              <w:t>)</w:t>
            </w:r>
            <w:r w:rsidRPr="006C21A9">
              <w:t xml:space="preserve">, </w:t>
            </w:r>
            <w:r>
              <w:t>n</w:t>
            </w:r>
            <w:r w:rsidRPr="006C21A9">
              <w:t xml:space="preserve">eural </w:t>
            </w:r>
            <w:r>
              <w:t>n</w:t>
            </w:r>
            <w:r w:rsidRPr="006C21A9">
              <w:t xml:space="preserve">etwork, </w:t>
            </w:r>
            <w:r>
              <w:t>g</w:t>
            </w:r>
            <w:r w:rsidRPr="006C21A9">
              <w:t xml:space="preserve">eomatics, </w:t>
            </w:r>
            <w:r>
              <w:t>c</w:t>
            </w:r>
            <w:r w:rsidRPr="006C21A9">
              <w:t xml:space="preserve">artography, leveling, trigonometric leveling, </w:t>
            </w:r>
            <w:r>
              <w:t>g</w:t>
            </w:r>
            <w:r w:rsidRPr="006C21A9">
              <w:t xml:space="preserve">eodetic </w:t>
            </w:r>
            <w:r>
              <w:t>n</w:t>
            </w:r>
            <w:r w:rsidRPr="006C21A9">
              <w:t>etworks and geoid models.</w:t>
            </w:r>
          </w:p>
        </w:tc>
      </w:tr>
    </w:tbl>
    <w:p w:rsidR="002A0727" w:rsidRDefault="002A0727" w:rsidP="006E60BE">
      <w:pPr>
        <w:pStyle w:val="Reference"/>
      </w:pPr>
    </w:p>
    <w:sectPr w:rsidR="002A0727" w:rsidSect="002A29B1">
      <w:footerReference w:type="even" r:id="rId19"/>
      <w:footerReference w:type="default" r:id="rId20"/>
      <w:type w:val="continuous"/>
      <w:pgSz w:w="12240" w:h="15840" w:code="1"/>
      <w:pgMar w:top="1418" w:right="1418" w:bottom="1418" w:left="1418" w:header="720" w:footer="17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967" w:rsidRDefault="00000967" w:rsidP="00F57A0C">
      <w:pPr>
        <w:pStyle w:val="Default"/>
      </w:pPr>
      <w:r>
        <w:separator/>
      </w:r>
    </w:p>
    <w:p w:rsidR="00000967" w:rsidRDefault="00000967" w:rsidP="00DB7575"/>
  </w:endnote>
  <w:endnote w:type="continuationSeparator" w:id="1">
    <w:p w:rsidR="00000967" w:rsidRDefault="00000967" w:rsidP="00F57A0C">
      <w:pPr>
        <w:pStyle w:val="Default"/>
      </w:pPr>
      <w:r>
        <w:continuationSeparator/>
      </w:r>
    </w:p>
    <w:p w:rsidR="00000967" w:rsidRDefault="00000967" w:rsidP="00DB7575"/>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Californian FB">
    <w:panose1 w:val="0207040306080B03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1668"/>
      <w:gridCol w:w="7952"/>
    </w:tblGrid>
    <w:tr w:rsidR="00E253F7" w:rsidTr="00166A10">
      <w:trPr>
        <w:trHeight w:val="360"/>
      </w:trPr>
      <w:tc>
        <w:tcPr>
          <w:tcW w:w="867" w:type="pct"/>
          <w:tcBorders>
            <w:top w:val="single" w:sz="4" w:space="0" w:color="8064A2" w:themeColor="accent4"/>
          </w:tcBorders>
          <w:shd w:val="clear" w:color="auto" w:fill="0070C0"/>
        </w:tcPr>
        <w:p w:rsidR="00E253F7" w:rsidRDefault="00395E31" w:rsidP="00DB7575">
          <w:pPr>
            <w:pStyle w:val="Footer"/>
            <w:rPr>
              <w:color w:val="FFFFFF" w:themeColor="background1"/>
            </w:rPr>
          </w:pPr>
          <w:fldSimple w:instr=" PAGE   \* MERGEFORMAT ">
            <w:r w:rsidR="001D302D" w:rsidRPr="001D302D">
              <w:rPr>
                <w:noProof/>
                <w:color w:val="FFFFFF" w:themeColor="background1"/>
              </w:rPr>
              <w:t>4</w:t>
            </w:r>
          </w:fldSimple>
        </w:p>
      </w:tc>
      <w:tc>
        <w:tcPr>
          <w:tcW w:w="4133" w:type="pct"/>
          <w:vAlign w:val="center"/>
        </w:tcPr>
        <w:p w:rsidR="00E253F7" w:rsidRPr="00004E4F" w:rsidRDefault="006E77EC" w:rsidP="00004E4F">
          <w:pPr>
            <w:pStyle w:val="Normal12"/>
            <w:rPr>
              <w:b/>
              <w:bCs/>
              <w:sz w:val="22"/>
              <w:szCs w:val="22"/>
            </w:rPr>
          </w:pPr>
          <w:r w:rsidRPr="00004E4F">
            <w:rPr>
              <w:b/>
              <w:bCs/>
              <w:sz w:val="22"/>
              <w:szCs w:val="22"/>
            </w:rPr>
            <w:t>Boonsap Witcha</w:t>
          </w:r>
          <w:r w:rsidR="00B25F49" w:rsidRPr="00004E4F">
            <w:rPr>
              <w:b/>
              <w:bCs/>
              <w:sz w:val="22"/>
              <w:szCs w:val="22"/>
            </w:rPr>
            <w:t>yangkoon, and Paulo C.L. Segantine</w:t>
          </w:r>
        </w:p>
      </w:tc>
    </w:tr>
  </w:tbl>
  <w:p w:rsidR="00F57A0C" w:rsidRDefault="00F57A0C" w:rsidP="00DB7575">
    <w:pPr>
      <w:pStyle w:val="Footer"/>
    </w:pPr>
  </w:p>
  <w:p w:rsidR="00996EC2" w:rsidRDefault="00996EC2" w:rsidP="00DB757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70C0"/>
      </w:tblBorders>
      <w:tblLook w:val="04A0"/>
    </w:tblPr>
    <w:tblGrid>
      <w:gridCol w:w="8127"/>
      <w:gridCol w:w="1493"/>
    </w:tblGrid>
    <w:tr w:rsidR="00E253F7" w:rsidRPr="00DE5B53" w:rsidTr="00F71F44">
      <w:trPr>
        <w:trHeight w:val="360"/>
      </w:trPr>
      <w:tc>
        <w:tcPr>
          <w:tcW w:w="4224" w:type="pct"/>
        </w:tcPr>
        <w:p w:rsidR="00DE5B53" w:rsidRPr="00004E4F" w:rsidRDefault="000D08BE" w:rsidP="00004E4F">
          <w:pPr>
            <w:pStyle w:val="Normal12"/>
            <w:rPr>
              <w:sz w:val="22"/>
              <w:szCs w:val="22"/>
            </w:rPr>
          </w:pPr>
          <w:r w:rsidRPr="00004E4F">
            <w:rPr>
              <w:sz w:val="22"/>
              <w:szCs w:val="22"/>
            </w:rPr>
            <w:t>*</w:t>
          </w:r>
          <w:r w:rsidR="00C22C2F" w:rsidRPr="00004E4F">
            <w:rPr>
              <w:sz w:val="22"/>
              <w:szCs w:val="22"/>
            </w:rPr>
            <w:t>Corresponding author</w:t>
          </w:r>
          <w:r w:rsidRPr="00004E4F">
            <w:rPr>
              <w:sz w:val="22"/>
              <w:szCs w:val="22"/>
            </w:rPr>
            <w:t xml:space="preserve"> (</w:t>
          </w:r>
          <w:r w:rsidRPr="00004E4F">
            <w:rPr>
              <w:b/>
              <w:bCs/>
              <w:sz w:val="22"/>
              <w:szCs w:val="22"/>
            </w:rPr>
            <w:t>B.Witchayangkoon</w:t>
          </w:r>
          <w:r w:rsidRPr="00004E4F">
            <w:rPr>
              <w:sz w:val="22"/>
              <w:szCs w:val="22"/>
            </w:rPr>
            <w:t>)</w:t>
          </w:r>
          <w:r w:rsidR="00942522" w:rsidRPr="00004E4F">
            <w:rPr>
              <w:sz w:val="22"/>
              <w:szCs w:val="22"/>
            </w:rPr>
            <w:t>. Tel</w:t>
          </w:r>
          <w:r w:rsidR="00C22C2F" w:rsidRPr="00004E4F">
            <w:rPr>
              <w:sz w:val="22"/>
              <w:szCs w:val="22"/>
            </w:rPr>
            <w:t>/</w:t>
          </w:r>
          <w:r w:rsidR="00942522" w:rsidRPr="00004E4F">
            <w:rPr>
              <w:sz w:val="22"/>
              <w:szCs w:val="22"/>
            </w:rPr>
            <w:t>F</w:t>
          </w:r>
          <w:r w:rsidR="00C22C2F" w:rsidRPr="00004E4F">
            <w:rPr>
              <w:sz w:val="22"/>
              <w:szCs w:val="22"/>
            </w:rPr>
            <w:t>ax: +66-2</w:t>
          </w:r>
          <w:r w:rsidR="00DE5B53" w:rsidRPr="00004E4F">
            <w:rPr>
              <w:sz w:val="22"/>
              <w:szCs w:val="22"/>
            </w:rPr>
            <w:t>-5643001 Ext.3101.</w:t>
          </w:r>
          <w:r w:rsidR="00C22C2F" w:rsidRPr="00004E4F">
            <w:rPr>
              <w:sz w:val="22"/>
              <w:szCs w:val="22"/>
            </w:rPr>
            <w:t xml:space="preserve"> E-mail addresses: </w:t>
          </w:r>
          <w:hyperlink r:id="rId1" w:history="1">
            <w:r w:rsidR="001414CC" w:rsidRPr="00004E4F">
              <w:rPr>
                <w:rStyle w:val="Hyperlink"/>
                <w:color w:val="000000"/>
                <w:sz w:val="22"/>
                <w:szCs w:val="22"/>
                <w:u w:val="none"/>
              </w:rPr>
              <w:t>drboonsap@gmail.com</w:t>
            </w:r>
          </w:hyperlink>
          <w:r w:rsidR="007518EE" w:rsidRPr="00004E4F">
            <w:rPr>
              <w:sz w:val="22"/>
              <w:szCs w:val="22"/>
            </w:rPr>
            <w:t xml:space="preserve">.  </w:t>
          </w:r>
          <w:r w:rsidR="00CB19B0" w:rsidRPr="00004E4F">
            <w:rPr>
              <w:sz w:val="22"/>
              <w:szCs w:val="22"/>
            </w:rPr>
            <w:object w:dxaOrig="450" w:dyaOrig="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75pt;height:9.75pt" o:ole="">
                <v:imagedata r:id="rId2" o:title=""/>
              </v:shape>
              <o:OLEObject Type="Embed" ProgID="PBrush" ShapeID="_x0000_i1027" DrawAspect="Content" ObjectID="_1376405236" r:id="rId3"/>
            </w:object>
          </w:r>
          <w:r w:rsidR="00DE5B53" w:rsidRPr="00004E4F">
            <w:rPr>
              <w:sz w:val="22"/>
              <w:szCs w:val="22"/>
            </w:rPr>
            <w:t>201</w:t>
          </w:r>
          <w:r w:rsidR="00D05C43" w:rsidRPr="00004E4F">
            <w:rPr>
              <w:sz w:val="22"/>
              <w:szCs w:val="22"/>
            </w:rPr>
            <w:t>1</w:t>
          </w:r>
          <w:r w:rsidR="00DE5B53" w:rsidRPr="00004E4F">
            <w:rPr>
              <w:sz w:val="22"/>
              <w:szCs w:val="22"/>
            </w:rPr>
            <w:t xml:space="preserve">. </w:t>
          </w:r>
          <w:r w:rsidR="009F57DA" w:rsidRPr="00004E4F">
            <w:rPr>
              <w:sz w:val="22"/>
              <w:szCs w:val="22"/>
            </w:rPr>
            <w:t xml:space="preserve">American Transactions on Engineering </w:t>
          </w:r>
          <w:r w:rsidR="00697DC2" w:rsidRPr="00004E4F">
            <w:rPr>
              <w:sz w:val="22"/>
              <w:szCs w:val="22"/>
            </w:rPr>
            <w:t>&amp;</w:t>
          </w:r>
          <w:r w:rsidR="009F57DA" w:rsidRPr="00004E4F">
            <w:rPr>
              <w:sz w:val="22"/>
              <w:szCs w:val="22"/>
            </w:rPr>
            <w:t xml:space="preserve"> Applied Sciences</w:t>
          </w:r>
          <w:r w:rsidR="00DE5B53" w:rsidRPr="00004E4F">
            <w:rPr>
              <w:sz w:val="22"/>
              <w:szCs w:val="22"/>
            </w:rPr>
            <w:t>.</w:t>
          </w:r>
          <w:r w:rsidR="009E65CE" w:rsidRPr="00004E4F">
            <w:rPr>
              <w:sz w:val="22"/>
              <w:szCs w:val="22"/>
            </w:rPr>
            <w:t xml:space="preserve"> </w:t>
          </w:r>
          <w:r w:rsidR="006A6D71" w:rsidRPr="00004E4F">
            <w:rPr>
              <w:sz w:val="22"/>
              <w:szCs w:val="22"/>
            </w:rPr>
            <w:t xml:space="preserve">Volume </w:t>
          </w:r>
          <w:r w:rsidR="009F57DA" w:rsidRPr="00004E4F">
            <w:rPr>
              <w:sz w:val="22"/>
              <w:szCs w:val="22"/>
            </w:rPr>
            <w:t>1</w:t>
          </w:r>
          <w:r w:rsidR="006A6D71" w:rsidRPr="00004E4F">
            <w:rPr>
              <w:sz w:val="22"/>
              <w:szCs w:val="22"/>
            </w:rPr>
            <w:t xml:space="preserve"> No.1</w:t>
          </w:r>
          <w:r w:rsidR="001414CC" w:rsidRPr="00004E4F">
            <w:rPr>
              <w:sz w:val="22"/>
              <w:szCs w:val="22"/>
            </w:rPr>
            <w:t xml:space="preserve"> </w:t>
          </w:r>
          <w:r w:rsidR="006A6D71" w:rsidRPr="00004E4F">
            <w:rPr>
              <w:sz w:val="22"/>
              <w:szCs w:val="22"/>
            </w:rPr>
            <w:t xml:space="preserve"> </w:t>
          </w:r>
          <w:r w:rsidR="009F57DA" w:rsidRPr="00004E4F">
            <w:rPr>
              <w:sz w:val="22"/>
              <w:szCs w:val="22"/>
            </w:rPr>
            <w:t xml:space="preserve">ISSN </w:t>
          </w:r>
          <w:r w:rsidR="001414CC" w:rsidRPr="00004E4F">
            <w:rPr>
              <w:sz w:val="22"/>
              <w:szCs w:val="22"/>
            </w:rPr>
            <w:t>2229-1652</w:t>
          </w:r>
          <w:r w:rsidR="009F57DA" w:rsidRPr="00004E4F">
            <w:rPr>
              <w:sz w:val="22"/>
              <w:szCs w:val="22"/>
            </w:rPr>
            <w:t xml:space="preserve"> </w:t>
          </w:r>
          <w:r w:rsidR="009E65CE" w:rsidRPr="00004E4F">
            <w:rPr>
              <w:sz w:val="22"/>
              <w:szCs w:val="22"/>
            </w:rPr>
            <w:t xml:space="preserve"> eISSN</w:t>
          </w:r>
          <w:r w:rsidR="0074704A" w:rsidRPr="00004E4F">
            <w:rPr>
              <w:sz w:val="22"/>
              <w:szCs w:val="22"/>
            </w:rPr>
            <w:t xml:space="preserve"> </w:t>
          </w:r>
          <w:r w:rsidR="001414CC" w:rsidRPr="00004E4F">
            <w:rPr>
              <w:sz w:val="22"/>
              <w:szCs w:val="22"/>
            </w:rPr>
            <w:t>2229-1660</w:t>
          </w:r>
        </w:p>
        <w:p w:rsidR="00D84028" w:rsidRPr="00004E4F" w:rsidRDefault="00D84028" w:rsidP="00004E4F">
          <w:pPr>
            <w:pStyle w:val="Normal12"/>
            <w:rPr>
              <w:sz w:val="22"/>
              <w:szCs w:val="22"/>
            </w:rPr>
          </w:pPr>
          <w:r w:rsidRPr="00004E4F">
            <w:rPr>
              <w:sz w:val="22"/>
              <w:szCs w:val="22"/>
            </w:rPr>
            <w:t xml:space="preserve">Online </w:t>
          </w:r>
          <w:r w:rsidR="000A6FEB" w:rsidRPr="00004E4F">
            <w:rPr>
              <w:sz w:val="22"/>
              <w:szCs w:val="22"/>
            </w:rPr>
            <w:t>Available</w:t>
          </w:r>
          <w:r w:rsidRPr="00004E4F">
            <w:rPr>
              <w:sz w:val="22"/>
              <w:szCs w:val="22"/>
            </w:rPr>
            <w:t xml:space="preserve"> at </w:t>
          </w:r>
        </w:p>
      </w:tc>
      <w:tc>
        <w:tcPr>
          <w:tcW w:w="776" w:type="pct"/>
          <w:shd w:val="clear" w:color="auto" w:fill="0070C0"/>
          <w:vAlign w:val="center"/>
        </w:tcPr>
        <w:p w:rsidR="00E253F7" w:rsidRPr="003C1EC5" w:rsidRDefault="00395E31" w:rsidP="007518EE">
          <w:pPr>
            <w:pStyle w:val="Footer"/>
            <w:spacing w:line="240" w:lineRule="auto"/>
            <w:rPr>
              <w:color w:val="FFFFFF" w:themeColor="background1"/>
            </w:rPr>
          </w:pPr>
          <w:r w:rsidRPr="003C1EC5">
            <w:fldChar w:fldCharType="begin"/>
          </w:r>
          <w:r w:rsidR="00E253F7" w:rsidRPr="003C1EC5">
            <w:instrText xml:space="preserve"> PAGE    \* MERGEFORMAT </w:instrText>
          </w:r>
          <w:r w:rsidRPr="003C1EC5">
            <w:fldChar w:fldCharType="separate"/>
          </w:r>
          <w:r w:rsidR="001D302D" w:rsidRPr="001D302D">
            <w:rPr>
              <w:noProof/>
              <w:color w:val="FFFFFF" w:themeColor="background1"/>
            </w:rPr>
            <w:t>1</w:t>
          </w:r>
          <w:r w:rsidRPr="003C1EC5">
            <w:fldChar w:fldCharType="end"/>
          </w:r>
        </w:p>
      </w:tc>
    </w:tr>
  </w:tbl>
  <w:p w:rsidR="00F57A0C" w:rsidRDefault="00F57A0C" w:rsidP="00DB7575">
    <w:pPr>
      <w:pStyle w:val="Footer"/>
    </w:pPr>
  </w:p>
  <w:p w:rsidR="00996EC2" w:rsidRDefault="00996EC2" w:rsidP="00DB757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967" w:rsidRDefault="00000967" w:rsidP="00F57A0C">
      <w:pPr>
        <w:pStyle w:val="Default"/>
      </w:pPr>
      <w:r>
        <w:separator/>
      </w:r>
    </w:p>
    <w:p w:rsidR="00000967" w:rsidRDefault="00000967" w:rsidP="00DB7575"/>
  </w:footnote>
  <w:footnote w:type="continuationSeparator" w:id="1">
    <w:p w:rsidR="00000967" w:rsidRDefault="00000967" w:rsidP="00F57A0C">
      <w:pPr>
        <w:pStyle w:val="Default"/>
      </w:pPr>
      <w:r>
        <w:continuationSeparator/>
      </w:r>
    </w:p>
    <w:p w:rsidR="00000967" w:rsidRDefault="00000967" w:rsidP="00DB757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102C"/>
    <w:multiLevelType w:val="multilevel"/>
    <w:tmpl w:val="5B82ED2A"/>
    <w:lvl w:ilvl="0">
      <w:start w:val="1"/>
      <w:numFmt w:val="decimal"/>
      <w:pStyle w:val="Heading1"/>
      <w:lvlText w:val="%1."/>
      <w:lvlJc w:val="left"/>
      <w:pPr>
        <w:ind w:left="432" w:hanging="432"/>
      </w:pPr>
      <w:rPr>
        <w:rFonts w:hint="default"/>
        <w:sz w:val="28"/>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4B28088E"/>
    <w:multiLevelType w:val="hybridMultilevel"/>
    <w:tmpl w:val="D2BAA502"/>
    <w:lvl w:ilvl="0" w:tplc="867EF3E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CCB894"/>
    <w:multiLevelType w:val="hybridMultilevel"/>
    <w:tmpl w:val="373246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useFELayout/>
  </w:compat>
  <w:rsids>
    <w:rsidRoot w:val="00561442"/>
    <w:rsid w:val="00000967"/>
    <w:rsid w:val="00004E4F"/>
    <w:rsid w:val="00005F39"/>
    <w:rsid w:val="00015062"/>
    <w:rsid w:val="00043280"/>
    <w:rsid w:val="00051D2B"/>
    <w:rsid w:val="00080808"/>
    <w:rsid w:val="0008143A"/>
    <w:rsid w:val="0008598F"/>
    <w:rsid w:val="000A6FEB"/>
    <w:rsid w:val="000B20C6"/>
    <w:rsid w:val="000D08BE"/>
    <w:rsid w:val="00106FDA"/>
    <w:rsid w:val="0011371A"/>
    <w:rsid w:val="001143A8"/>
    <w:rsid w:val="0011582D"/>
    <w:rsid w:val="0011610F"/>
    <w:rsid w:val="00120F9A"/>
    <w:rsid w:val="001414CC"/>
    <w:rsid w:val="0014740E"/>
    <w:rsid w:val="00150B30"/>
    <w:rsid w:val="00166A10"/>
    <w:rsid w:val="00196765"/>
    <w:rsid w:val="001A3A70"/>
    <w:rsid w:val="001C26BF"/>
    <w:rsid w:val="001D1C45"/>
    <w:rsid w:val="001D302D"/>
    <w:rsid w:val="001F5A04"/>
    <w:rsid w:val="00212788"/>
    <w:rsid w:val="0022292E"/>
    <w:rsid w:val="00225D6B"/>
    <w:rsid w:val="0025010F"/>
    <w:rsid w:val="00255980"/>
    <w:rsid w:val="002571E6"/>
    <w:rsid w:val="00273FBE"/>
    <w:rsid w:val="00276D0F"/>
    <w:rsid w:val="00280E9F"/>
    <w:rsid w:val="002A0727"/>
    <w:rsid w:val="002A29B1"/>
    <w:rsid w:val="002B344F"/>
    <w:rsid w:val="002B6F80"/>
    <w:rsid w:val="002C59D9"/>
    <w:rsid w:val="002D37B1"/>
    <w:rsid w:val="002D48EA"/>
    <w:rsid w:val="002F5C2A"/>
    <w:rsid w:val="00301844"/>
    <w:rsid w:val="00304174"/>
    <w:rsid w:val="003078D2"/>
    <w:rsid w:val="0031264F"/>
    <w:rsid w:val="00326292"/>
    <w:rsid w:val="00335EA7"/>
    <w:rsid w:val="0034125F"/>
    <w:rsid w:val="00352408"/>
    <w:rsid w:val="00365985"/>
    <w:rsid w:val="00366B60"/>
    <w:rsid w:val="00395E31"/>
    <w:rsid w:val="003A6B90"/>
    <w:rsid w:val="003A704A"/>
    <w:rsid w:val="003B58F2"/>
    <w:rsid w:val="003C1EC5"/>
    <w:rsid w:val="003E1D2E"/>
    <w:rsid w:val="003E305E"/>
    <w:rsid w:val="003E486E"/>
    <w:rsid w:val="003E75EE"/>
    <w:rsid w:val="00401C67"/>
    <w:rsid w:val="00454A5B"/>
    <w:rsid w:val="00461CC4"/>
    <w:rsid w:val="0047475E"/>
    <w:rsid w:val="00487B62"/>
    <w:rsid w:val="00493738"/>
    <w:rsid w:val="004B0C7A"/>
    <w:rsid w:val="004C7676"/>
    <w:rsid w:val="004E2C92"/>
    <w:rsid w:val="004E6D94"/>
    <w:rsid w:val="00500D1A"/>
    <w:rsid w:val="005049AD"/>
    <w:rsid w:val="00507446"/>
    <w:rsid w:val="005108D8"/>
    <w:rsid w:val="005126F9"/>
    <w:rsid w:val="00524A4B"/>
    <w:rsid w:val="00536F8A"/>
    <w:rsid w:val="00547669"/>
    <w:rsid w:val="00553D6D"/>
    <w:rsid w:val="00561442"/>
    <w:rsid w:val="005630E0"/>
    <w:rsid w:val="00577F47"/>
    <w:rsid w:val="00590BCF"/>
    <w:rsid w:val="005D1D08"/>
    <w:rsid w:val="005E0410"/>
    <w:rsid w:val="005E0AA1"/>
    <w:rsid w:val="005E2430"/>
    <w:rsid w:val="005F6995"/>
    <w:rsid w:val="005F75E1"/>
    <w:rsid w:val="00617A3C"/>
    <w:rsid w:val="006245D5"/>
    <w:rsid w:val="00631CCE"/>
    <w:rsid w:val="00647407"/>
    <w:rsid w:val="00652EAE"/>
    <w:rsid w:val="0066629F"/>
    <w:rsid w:val="00666B83"/>
    <w:rsid w:val="00680AD1"/>
    <w:rsid w:val="00690FA4"/>
    <w:rsid w:val="00694548"/>
    <w:rsid w:val="00697DC2"/>
    <w:rsid w:val="006A1FF0"/>
    <w:rsid w:val="006A6D71"/>
    <w:rsid w:val="006B5928"/>
    <w:rsid w:val="006C21A9"/>
    <w:rsid w:val="006D423E"/>
    <w:rsid w:val="006E1219"/>
    <w:rsid w:val="006E60BE"/>
    <w:rsid w:val="006E77EC"/>
    <w:rsid w:val="007257B7"/>
    <w:rsid w:val="00746B70"/>
    <w:rsid w:val="0074704A"/>
    <w:rsid w:val="00750716"/>
    <w:rsid w:val="007518EE"/>
    <w:rsid w:val="00756808"/>
    <w:rsid w:val="00762032"/>
    <w:rsid w:val="00773871"/>
    <w:rsid w:val="007A317E"/>
    <w:rsid w:val="007D0C93"/>
    <w:rsid w:val="007E0A2D"/>
    <w:rsid w:val="007E437C"/>
    <w:rsid w:val="007E44AB"/>
    <w:rsid w:val="007E5BDE"/>
    <w:rsid w:val="007E6F5F"/>
    <w:rsid w:val="007F1C3D"/>
    <w:rsid w:val="00806E44"/>
    <w:rsid w:val="00812AEF"/>
    <w:rsid w:val="00881DB7"/>
    <w:rsid w:val="008846F5"/>
    <w:rsid w:val="0089463C"/>
    <w:rsid w:val="00894A3A"/>
    <w:rsid w:val="008D1618"/>
    <w:rsid w:val="008D1893"/>
    <w:rsid w:val="008D5193"/>
    <w:rsid w:val="008E305C"/>
    <w:rsid w:val="008E467B"/>
    <w:rsid w:val="008F650D"/>
    <w:rsid w:val="00900457"/>
    <w:rsid w:val="00910A9B"/>
    <w:rsid w:val="00920117"/>
    <w:rsid w:val="00942522"/>
    <w:rsid w:val="00993869"/>
    <w:rsid w:val="00996EC2"/>
    <w:rsid w:val="009C10CB"/>
    <w:rsid w:val="009D2135"/>
    <w:rsid w:val="009E65CE"/>
    <w:rsid w:val="009F57DA"/>
    <w:rsid w:val="00A1173E"/>
    <w:rsid w:val="00A21718"/>
    <w:rsid w:val="00A21FC0"/>
    <w:rsid w:val="00A22C02"/>
    <w:rsid w:val="00A36470"/>
    <w:rsid w:val="00A47279"/>
    <w:rsid w:val="00A64A3C"/>
    <w:rsid w:val="00A65CC9"/>
    <w:rsid w:val="00AB22CA"/>
    <w:rsid w:val="00AC4EB8"/>
    <w:rsid w:val="00AF7E0A"/>
    <w:rsid w:val="00B10C33"/>
    <w:rsid w:val="00B177A5"/>
    <w:rsid w:val="00B25F49"/>
    <w:rsid w:val="00B44734"/>
    <w:rsid w:val="00B46208"/>
    <w:rsid w:val="00B727BA"/>
    <w:rsid w:val="00B73DC6"/>
    <w:rsid w:val="00BA05D5"/>
    <w:rsid w:val="00BA7FF9"/>
    <w:rsid w:val="00BC2B8E"/>
    <w:rsid w:val="00BC2F5D"/>
    <w:rsid w:val="00BC4E8E"/>
    <w:rsid w:val="00BD4860"/>
    <w:rsid w:val="00BE6A3C"/>
    <w:rsid w:val="00BF0EC9"/>
    <w:rsid w:val="00BF3095"/>
    <w:rsid w:val="00C10716"/>
    <w:rsid w:val="00C22C2F"/>
    <w:rsid w:val="00C579D6"/>
    <w:rsid w:val="00C65344"/>
    <w:rsid w:val="00C671C5"/>
    <w:rsid w:val="00C67821"/>
    <w:rsid w:val="00C71E2E"/>
    <w:rsid w:val="00C73AAA"/>
    <w:rsid w:val="00CA40EC"/>
    <w:rsid w:val="00CB11E4"/>
    <w:rsid w:val="00CB19B0"/>
    <w:rsid w:val="00CB2A0D"/>
    <w:rsid w:val="00CC653F"/>
    <w:rsid w:val="00CD0A5D"/>
    <w:rsid w:val="00CE49BD"/>
    <w:rsid w:val="00D05C43"/>
    <w:rsid w:val="00D15A4B"/>
    <w:rsid w:val="00D17642"/>
    <w:rsid w:val="00D22BA5"/>
    <w:rsid w:val="00D316DA"/>
    <w:rsid w:val="00D47AD0"/>
    <w:rsid w:val="00D52A73"/>
    <w:rsid w:val="00D52AA6"/>
    <w:rsid w:val="00D74FA4"/>
    <w:rsid w:val="00D75CC1"/>
    <w:rsid w:val="00D77825"/>
    <w:rsid w:val="00D81BC6"/>
    <w:rsid w:val="00D84028"/>
    <w:rsid w:val="00DA022F"/>
    <w:rsid w:val="00DB5BE9"/>
    <w:rsid w:val="00DB7575"/>
    <w:rsid w:val="00DD369C"/>
    <w:rsid w:val="00DE04F7"/>
    <w:rsid w:val="00DE5B53"/>
    <w:rsid w:val="00DF0453"/>
    <w:rsid w:val="00DF2D98"/>
    <w:rsid w:val="00E021B5"/>
    <w:rsid w:val="00E253F7"/>
    <w:rsid w:val="00E27EC9"/>
    <w:rsid w:val="00E3572C"/>
    <w:rsid w:val="00E45A4C"/>
    <w:rsid w:val="00E46C32"/>
    <w:rsid w:val="00E8323E"/>
    <w:rsid w:val="00E96B91"/>
    <w:rsid w:val="00EA2A41"/>
    <w:rsid w:val="00EA5281"/>
    <w:rsid w:val="00EB7E66"/>
    <w:rsid w:val="00EC00B8"/>
    <w:rsid w:val="00EC2BCB"/>
    <w:rsid w:val="00EC78D1"/>
    <w:rsid w:val="00EE09EF"/>
    <w:rsid w:val="00EE78F7"/>
    <w:rsid w:val="00EF12BB"/>
    <w:rsid w:val="00F0288C"/>
    <w:rsid w:val="00F30AA8"/>
    <w:rsid w:val="00F43633"/>
    <w:rsid w:val="00F57A0C"/>
    <w:rsid w:val="00F670E4"/>
    <w:rsid w:val="00F71F44"/>
    <w:rsid w:val="00F8440A"/>
    <w:rsid w:val="00F949A2"/>
    <w:rsid w:val="00F94EA5"/>
    <w:rsid w:val="00FA6F69"/>
    <w:rsid w:val="00FC7062"/>
    <w:rsid w:val="00FE06A6"/>
    <w:rsid w:val="00FE2AE4"/>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575"/>
    <w:pPr>
      <w:widowControl w:val="0"/>
      <w:autoSpaceDE w:val="0"/>
      <w:autoSpaceDN w:val="0"/>
      <w:adjustRightInd w:val="0"/>
      <w:spacing w:after="0" w:line="360" w:lineRule="auto"/>
      <w:ind w:firstLine="431"/>
      <w:jc w:val="both"/>
    </w:pPr>
    <w:rPr>
      <w:rFonts w:ascii="Times New Roman" w:hAnsi="Times New Roman" w:cs="Times New Roman"/>
      <w:color w:val="000000"/>
      <w:sz w:val="24"/>
      <w:szCs w:val="24"/>
    </w:rPr>
  </w:style>
  <w:style w:type="paragraph" w:styleId="Heading1">
    <w:name w:val="heading 1"/>
    <w:basedOn w:val="Normal"/>
    <w:next w:val="Normal"/>
    <w:link w:val="Heading1Char"/>
    <w:uiPriority w:val="9"/>
    <w:qFormat/>
    <w:rsid w:val="00C73AAA"/>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35"/>
    </w:rPr>
  </w:style>
  <w:style w:type="paragraph" w:styleId="Heading2">
    <w:name w:val="heading 2"/>
    <w:basedOn w:val="Normal"/>
    <w:next w:val="Normal"/>
    <w:link w:val="Heading2Char"/>
    <w:uiPriority w:val="9"/>
    <w:unhideWhenUsed/>
    <w:qFormat/>
    <w:rsid w:val="00273FBE"/>
    <w:pPr>
      <w:keepNext/>
      <w:keepLines/>
      <w:numPr>
        <w:ilvl w:val="1"/>
        <w:numId w:val="3"/>
      </w:numPr>
      <w:spacing w:before="200"/>
      <w:outlineLvl w:val="1"/>
    </w:pPr>
    <w:rPr>
      <w:rFonts w:asciiTheme="majorHAnsi" w:eastAsiaTheme="majorEastAsia" w:hAnsiTheme="majorHAnsi" w:cstheme="majorBidi"/>
      <w:b/>
      <w:bCs/>
      <w:color w:val="5F497A" w:themeColor="accent4" w:themeShade="BF"/>
      <w:sz w:val="26"/>
      <w:szCs w:val="33"/>
    </w:rPr>
  </w:style>
  <w:style w:type="paragraph" w:styleId="Heading3">
    <w:name w:val="heading 3"/>
    <w:basedOn w:val="Normal"/>
    <w:next w:val="Normal"/>
    <w:link w:val="Heading3Char"/>
    <w:uiPriority w:val="9"/>
    <w:unhideWhenUsed/>
    <w:qFormat/>
    <w:rsid w:val="00273FBE"/>
    <w:pPr>
      <w:keepNext/>
      <w:keepLines/>
      <w:numPr>
        <w:ilvl w:val="2"/>
        <w:numId w:val="3"/>
      </w:numPr>
      <w:spacing w:before="200"/>
      <w:outlineLvl w:val="2"/>
    </w:pPr>
    <w:rPr>
      <w:rFonts w:asciiTheme="majorHAnsi" w:eastAsiaTheme="majorEastAsia" w:hAnsiTheme="majorHAnsi" w:cstheme="majorBidi"/>
      <w:b/>
      <w:bCs/>
      <w:color w:val="4F81BD" w:themeColor="accent1"/>
      <w:szCs w:val="30"/>
    </w:rPr>
  </w:style>
  <w:style w:type="paragraph" w:styleId="Heading4">
    <w:name w:val="heading 4"/>
    <w:basedOn w:val="Normal"/>
    <w:next w:val="Normal"/>
    <w:link w:val="Heading4Char"/>
    <w:uiPriority w:val="9"/>
    <w:semiHidden/>
    <w:unhideWhenUsed/>
    <w:qFormat/>
    <w:rsid w:val="00273FBE"/>
    <w:pPr>
      <w:keepNext/>
      <w:keepLines/>
      <w:numPr>
        <w:ilvl w:val="3"/>
        <w:numId w:val="3"/>
      </w:numPr>
      <w:spacing w:before="200"/>
      <w:outlineLvl w:val="3"/>
    </w:pPr>
    <w:rPr>
      <w:rFonts w:asciiTheme="majorHAnsi" w:eastAsiaTheme="majorEastAsia" w:hAnsiTheme="majorHAnsi" w:cstheme="majorBidi"/>
      <w:b/>
      <w:bCs/>
      <w:i/>
      <w:iCs/>
      <w:color w:val="4F81BD" w:themeColor="accent1"/>
      <w:szCs w:val="30"/>
    </w:rPr>
  </w:style>
  <w:style w:type="paragraph" w:styleId="Heading5">
    <w:name w:val="heading 5"/>
    <w:basedOn w:val="Normal"/>
    <w:next w:val="Normal"/>
    <w:link w:val="Heading5Char"/>
    <w:uiPriority w:val="9"/>
    <w:semiHidden/>
    <w:unhideWhenUsed/>
    <w:qFormat/>
    <w:rsid w:val="00273FBE"/>
    <w:pPr>
      <w:keepNext/>
      <w:keepLines/>
      <w:numPr>
        <w:ilvl w:val="4"/>
        <w:numId w:val="3"/>
      </w:numPr>
      <w:spacing w:before="200"/>
      <w:outlineLvl w:val="4"/>
    </w:pPr>
    <w:rPr>
      <w:rFonts w:asciiTheme="majorHAnsi" w:eastAsiaTheme="majorEastAsia" w:hAnsiTheme="majorHAnsi" w:cstheme="majorBidi"/>
      <w:color w:val="243F60" w:themeColor="accent1" w:themeShade="7F"/>
      <w:szCs w:val="30"/>
    </w:rPr>
  </w:style>
  <w:style w:type="paragraph" w:styleId="Heading6">
    <w:name w:val="heading 6"/>
    <w:basedOn w:val="Normal"/>
    <w:next w:val="Normal"/>
    <w:link w:val="Heading6Char"/>
    <w:uiPriority w:val="9"/>
    <w:semiHidden/>
    <w:unhideWhenUsed/>
    <w:qFormat/>
    <w:rsid w:val="00273FBE"/>
    <w:pPr>
      <w:keepNext/>
      <w:keepLines/>
      <w:numPr>
        <w:ilvl w:val="5"/>
        <w:numId w:val="3"/>
      </w:numPr>
      <w:spacing w:before="200"/>
      <w:outlineLvl w:val="5"/>
    </w:pPr>
    <w:rPr>
      <w:rFonts w:asciiTheme="majorHAnsi" w:eastAsiaTheme="majorEastAsia" w:hAnsiTheme="majorHAnsi" w:cstheme="majorBidi"/>
      <w:i/>
      <w:iCs/>
      <w:color w:val="243F60" w:themeColor="accent1" w:themeShade="7F"/>
      <w:szCs w:val="30"/>
    </w:rPr>
  </w:style>
  <w:style w:type="paragraph" w:styleId="Heading7">
    <w:name w:val="heading 7"/>
    <w:basedOn w:val="Normal"/>
    <w:next w:val="Normal"/>
    <w:link w:val="Heading7Char"/>
    <w:uiPriority w:val="9"/>
    <w:semiHidden/>
    <w:unhideWhenUsed/>
    <w:qFormat/>
    <w:rsid w:val="00273FBE"/>
    <w:pPr>
      <w:keepNext/>
      <w:keepLines/>
      <w:numPr>
        <w:ilvl w:val="6"/>
        <w:numId w:val="3"/>
      </w:numPr>
      <w:spacing w:before="200"/>
      <w:outlineLvl w:val="6"/>
    </w:pPr>
    <w:rPr>
      <w:rFonts w:asciiTheme="majorHAnsi" w:eastAsiaTheme="majorEastAsia" w:hAnsiTheme="majorHAnsi" w:cstheme="majorBidi"/>
      <w:i/>
      <w:iCs/>
      <w:color w:val="404040" w:themeColor="text1" w:themeTint="BF"/>
      <w:szCs w:val="30"/>
    </w:rPr>
  </w:style>
  <w:style w:type="paragraph" w:styleId="Heading8">
    <w:name w:val="heading 8"/>
    <w:basedOn w:val="Normal"/>
    <w:next w:val="Normal"/>
    <w:link w:val="Heading8Char"/>
    <w:uiPriority w:val="9"/>
    <w:semiHidden/>
    <w:unhideWhenUsed/>
    <w:qFormat/>
    <w:rsid w:val="00273FBE"/>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5"/>
    </w:rPr>
  </w:style>
  <w:style w:type="paragraph" w:styleId="Heading9">
    <w:name w:val="heading 9"/>
    <w:basedOn w:val="Normal"/>
    <w:next w:val="Normal"/>
    <w:link w:val="Heading9Char"/>
    <w:uiPriority w:val="9"/>
    <w:semiHidden/>
    <w:unhideWhenUsed/>
    <w:qFormat/>
    <w:rsid w:val="00273FBE"/>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14740E"/>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
    <w:name w:val="CM1"/>
    <w:basedOn w:val="Default"/>
    <w:next w:val="Default"/>
    <w:uiPriority w:val="99"/>
    <w:rsid w:val="0014740E"/>
    <w:rPr>
      <w:rFonts w:cs="Angsana New"/>
      <w:color w:val="auto"/>
    </w:rPr>
  </w:style>
  <w:style w:type="paragraph" w:customStyle="1" w:styleId="CM17">
    <w:name w:val="CM17"/>
    <w:basedOn w:val="Default"/>
    <w:next w:val="Default"/>
    <w:uiPriority w:val="99"/>
    <w:rsid w:val="0014740E"/>
    <w:rPr>
      <w:rFonts w:cs="Angsana New"/>
      <w:color w:val="auto"/>
    </w:rPr>
  </w:style>
  <w:style w:type="paragraph" w:customStyle="1" w:styleId="CM2">
    <w:name w:val="CM2"/>
    <w:basedOn w:val="Default"/>
    <w:next w:val="Default"/>
    <w:uiPriority w:val="99"/>
    <w:rsid w:val="0014740E"/>
    <w:pPr>
      <w:spacing w:line="278" w:lineRule="atLeast"/>
    </w:pPr>
    <w:rPr>
      <w:rFonts w:cs="Angsana New"/>
      <w:color w:val="auto"/>
    </w:rPr>
  </w:style>
  <w:style w:type="paragraph" w:customStyle="1" w:styleId="CM18">
    <w:name w:val="CM18"/>
    <w:basedOn w:val="Default"/>
    <w:next w:val="Default"/>
    <w:uiPriority w:val="99"/>
    <w:rsid w:val="0014740E"/>
    <w:rPr>
      <w:rFonts w:cs="Angsana New"/>
      <w:color w:val="auto"/>
    </w:rPr>
  </w:style>
  <w:style w:type="paragraph" w:customStyle="1" w:styleId="CM3">
    <w:name w:val="CM3"/>
    <w:basedOn w:val="Default"/>
    <w:next w:val="Default"/>
    <w:uiPriority w:val="99"/>
    <w:rsid w:val="0014740E"/>
    <w:rPr>
      <w:rFonts w:cs="Angsana New"/>
      <w:color w:val="auto"/>
    </w:rPr>
  </w:style>
  <w:style w:type="paragraph" w:customStyle="1" w:styleId="CM19">
    <w:name w:val="CM19"/>
    <w:basedOn w:val="Default"/>
    <w:next w:val="Default"/>
    <w:uiPriority w:val="99"/>
    <w:rsid w:val="0014740E"/>
    <w:rPr>
      <w:rFonts w:cs="Angsana New"/>
      <w:color w:val="auto"/>
    </w:rPr>
  </w:style>
  <w:style w:type="paragraph" w:customStyle="1" w:styleId="CM11">
    <w:name w:val="CM11"/>
    <w:basedOn w:val="Default"/>
    <w:next w:val="Default"/>
    <w:uiPriority w:val="99"/>
    <w:rsid w:val="0014740E"/>
    <w:pPr>
      <w:spacing w:line="320" w:lineRule="atLeast"/>
    </w:pPr>
    <w:rPr>
      <w:rFonts w:cs="Angsana New"/>
      <w:color w:val="auto"/>
    </w:rPr>
  </w:style>
  <w:style w:type="paragraph" w:customStyle="1" w:styleId="CM20">
    <w:name w:val="CM20"/>
    <w:basedOn w:val="Default"/>
    <w:next w:val="Default"/>
    <w:uiPriority w:val="99"/>
    <w:rsid w:val="0014740E"/>
    <w:rPr>
      <w:rFonts w:cs="Angsana New"/>
      <w:color w:val="auto"/>
    </w:rPr>
  </w:style>
  <w:style w:type="paragraph" w:customStyle="1" w:styleId="CM21">
    <w:name w:val="CM21"/>
    <w:basedOn w:val="Default"/>
    <w:next w:val="Default"/>
    <w:uiPriority w:val="99"/>
    <w:rsid w:val="0014740E"/>
    <w:rPr>
      <w:rFonts w:cs="Angsana New"/>
      <w:color w:val="auto"/>
    </w:rPr>
  </w:style>
  <w:style w:type="paragraph" w:customStyle="1" w:styleId="CM6">
    <w:name w:val="CM6"/>
    <w:basedOn w:val="Default"/>
    <w:next w:val="Default"/>
    <w:uiPriority w:val="99"/>
    <w:rsid w:val="0014740E"/>
    <w:pPr>
      <w:spacing w:line="273" w:lineRule="atLeast"/>
    </w:pPr>
    <w:rPr>
      <w:rFonts w:cs="Angsana New"/>
      <w:color w:val="auto"/>
    </w:rPr>
  </w:style>
  <w:style w:type="paragraph" w:customStyle="1" w:styleId="CM7">
    <w:name w:val="CM7"/>
    <w:basedOn w:val="Default"/>
    <w:next w:val="Default"/>
    <w:uiPriority w:val="99"/>
    <w:rsid w:val="0014740E"/>
    <w:rPr>
      <w:rFonts w:cs="Angsana New"/>
      <w:color w:val="auto"/>
    </w:rPr>
  </w:style>
  <w:style w:type="paragraph" w:customStyle="1" w:styleId="CM9">
    <w:name w:val="CM9"/>
    <w:basedOn w:val="Default"/>
    <w:next w:val="Default"/>
    <w:uiPriority w:val="99"/>
    <w:rsid w:val="0014740E"/>
    <w:rPr>
      <w:rFonts w:cs="Angsana New"/>
      <w:color w:val="auto"/>
    </w:rPr>
  </w:style>
  <w:style w:type="paragraph" w:customStyle="1" w:styleId="CM23">
    <w:name w:val="CM23"/>
    <w:basedOn w:val="Default"/>
    <w:next w:val="Default"/>
    <w:uiPriority w:val="99"/>
    <w:rsid w:val="0014740E"/>
    <w:rPr>
      <w:rFonts w:cs="Angsana New"/>
      <w:color w:val="auto"/>
    </w:rPr>
  </w:style>
  <w:style w:type="paragraph" w:customStyle="1" w:styleId="CM10">
    <w:name w:val="CM10"/>
    <w:basedOn w:val="Default"/>
    <w:next w:val="Default"/>
    <w:uiPriority w:val="99"/>
    <w:rsid w:val="0014740E"/>
    <w:rPr>
      <w:rFonts w:cs="Angsana New"/>
      <w:color w:val="auto"/>
    </w:rPr>
  </w:style>
  <w:style w:type="paragraph" w:customStyle="1" w:styleId="CM8">
    <w:name w:val="CM8"/>
    <w:basedOn w:val="Default"/>
    <w:next w:val="Default"/>
    <w:uiPriority w:val="99"/>
    <w:rsid w:val="0014740E"/>
    <w:pPr>
      <w:spacing w:line="273" w:lineRule="atLeast"/>
    </w:pPr>
    <w:rPr>
      <w:rFonts w:cs="Angsana New"/>
      <w:color w:val="auto"/>
    </w:rPr>
  </w:style>
  <w:style w:type="paragraph" w:customStyle="1" w:styleId="CM24">
    <w:name w:val="CM24"/>
    <w:basedOn w:val="Default"/>
    <w:next w:val="Default"/>
    <w:uiPriority w:val="99"/>
    <w:rsid w:val="0014740E"/>
    <w:rPr>
      <w:rFonts w:cs="Angsana New"/>
      <w:color w:val="auto"/>
    </w:rPr>
  </w:style>
  <w:style w:type="paragraph" w:customStyle="1" w:styleId="CM25">
    <w:name w:val="CM25"/>
    <w:basedOn w:val="Default"/>
    <w:next w:val="Default"/>
    <w:uiPriority w:val="99"/>
    <w:rsid w:val="0014740E"/>
    <w:rPr>
      <w:rFonts w:cs="Angsana New"/>
      <w:color w:val="auto"/>
    </w:rPr>
  </w:style>
  <w:style w:type="paragraph" w:customStyle="1" w:styleId="CM26">
    <w:name w:val="CM26"/>
    <w:basedOn w:val="Default"/>
    <w:next w:val="Default"/>
    <w:uiPriority w:val="99"/>
    <w:rsid w:val="0014740E"/>
    <w:rPr>
      <w:rFonts w:cs="Angsana New"/>
      <w:color w:val="auto"/>
    </w:rPr>
  </w:style>
  <w:style w:type="paragraph" w:customStyle="1" w:styleId="CM12">
    <w:name w:val="CM12"/>
    <w:basedOn w:val="Default"/>
    <w:next w:val="Default"/>
    <w:uiPriority w:val="99"/>
    <w:rsid w:val="0014740E"/>
    <w:rPr>
      <w:rFonts w:cs="Angsana New"/>
      <w:color w:val="auto"/>
    </w:rPr>
  </w:style>
  <w:style w:type="paragraph" w:customStyle="1" w:styleId="CM13">
    <w:name w:val="CM13"/>
    <w:basedOn w:val="Default"/>
    <w:next w:val="Default"/>
    <w:uiPriority w:val="99"/>
    <w:rsid w:val="0014740E"/>
    <w:pPr>
      <w:spacing w:line="238" w:lineRule="atLeast"/>
    </w:pPr>
    <w:rPr>
      <w:rFonts w:cs="Angsana New"/>
      <w:color w:val="auto"/>
    </w:rPr>
  </w:style>
  <w:style w:type="paragraph" w:customStyle="1" w:styleId="CM14">
    <w:name w:val="CM14"/>
    <w:basedOn w:val="Default"/>
    <w:next w:val="Default"/>
    <w:uiPriority w:val="99"/>
    <w:rsid w:val="0014740E"/>
    <w:pPr>
      <w:spacing w:line="276" w:lineRule="atLeast"/>
    </w:pPr>
    <w:rPr>
      <w:rFonts w:cs="Angsana New"/>
      <w:color w:val="auto"/>
    </w:rPr>
  </w:style>
  <w:style w:type="paragraph" w:customStyle="1" w:styleId="CM22">
    <w:name w:val="CM22"/>
    <w:basedOn w:val="Default"/>
    <w:next w:val="Default"/>
    <w:uiPriority w:val="99"/>
    <w:rsid w:val="0014740E"/>
    <w:rPr>
      <w:rFonts w:cs="Angsana New"/>
      <w:color w:val="auto"/>
    </w:rPr>
  </w:style>
  <w:style w:type="paragraph" w:customStyle="1" w:styleId="CM15">
    <w:name w:val="CM15"/>
    <w:basedOn w:val="Default"/>
    <w:next w:val="Default"/>
    <w:uiPriority w:val="99"/>
    <w:rsid w:val="0014740E"/>
    <w:pPr>
      <w:spacing w:line="316" w:lineRule="atLeast"/>
    </w:pPr>
    <w:rPr>
      <w:rFonts w:cs="Angsana New"/>
      <w:color w:val="auto"/>
    </w:rPr>
  </w:style>
  <w:style w:type="paragraph" w:customStyle="1" w:styleId="CM16">
    <w:name w:val="CM16"/>
    <w:basedOn w:val="Default"/>
    <w:next w:val="Default"/>
    <w:uiPriority w:val="99"/>
    <w:rsid w:val="0014740E"/>
    <w:pPr>
      <w:spacing w:line="320" w:lineRule="atLeast"/>
    </w:pPr>
    <w:rPr>
      <w:rFonts w:cs="Angsana New"/>
      <w:color w:val="auto"/>
    </w:rPr>
  </w:style>
  <w:style w:type="table" w:styleId="TableGrid">
    <w:name w:val="Table Grid"/>
    <w:basedOn w:val="TableNormal"/>
    <w:uiPriority w:val="59"/>
    <w:rsid w:val="003412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3AAA"/>
    <w:rPr>
      <w:rFonts w:asciiTheme="majorHAnsi" w:eastAsiaTheme="majorEastAsia" w:hAnsiTheme="majorHAnsi" w:cstheme="majorBidi"/>
      <w:b/>
      <w:bCs/>
      <w:color w:val="365F91" w:themeColor="accent1" w:themeShade="BF"/>
      <w:sz w:val="28"/>
      <w:szCs w:val="35"/>
    </w:rPr>
  </w:style>
  <w:style w:type="paragraph" w:styleId="Header">
    <w:name w:val="header"/>
    <w:basedOn w:val="Normal"/>
    <w:link w:val="HeaderChar"/>
    <w:uiPriority w:val="99"/>
    <w:semiHidden/>
    <w:unhideWhenUsed/>
    <w:rsid w:val="00F57A0C"/>
    <w:pPr>
      <w:tabs>
        <w:tab w:val="center" w:pos="4513"/>
        <w:tab w:val="right" w:pos="9026"/>
      </w:tabs>
    </w:pPr>
    <w:rPr>
      <w:rFonts w:cs="Angsana New"/>
      <w:szCs w:val="30"/>
    </w:rPr>
  </w:style>
  <w:style w:type="character" w:customStyle="1" w:styleId="HeaderChar">
    <w:name w:val="Header Char"/>
    <w:basedOn w:val="DefaultParagraphFont"/>
    <w:link w:val="Header"/>
    <w:uiPriority w:val="99"/>
    <w:semiHidden/>
    <w:rsid w:val="00F57A0C"/>
    <w:rPr>
      <w:rFonts w:ascii="Times New Roman" w:hAnsi="Times New Roman" w:cs="Angsana New"/>
      <w:color w:val="000000"/>
      <w:sz w:val="24"/>
      <w:szCs w:val="30"/>
    </w:rPr>
  </w:style>
  <w:style w:type="paragraph" w:styleId="Footer">
    <w:name w:val="footer"/>
    <w:basedOn w:val="Normal"/>
    <w:link w:val="FooterChar"/>
    <w:uiPriority w:val="99"/>
    <w:unhideWhenUsed/>
    <w:rsid w:val="00F57A0C"/>
    <w:pPr>
      <w:tabs>
        <w:tab w:val="center" w:pos="4513"/>
        <w:tab w:val="right" w:pos="9026"/>
      </w:tabs>
    </w:pPr>
    <w:rPr>
      <w:rFonts w:cs="Angsana New"/>
      <w:szCs w:val="30"/>
    </w:rPr>
  </w:style>
  <w:style w:type="character" w:customStyle="1" w:styleId="FooterChar">
    <w:name w:val="Footer Char"/>
    <w:basedOn w:val="DefaultParagraphFont"/>
    <w:link w:val="Footer"/>
    <w:uiPriority w:val="99"/>
    <w:rsid w:val="00F57A0C"/>
    <w:rPr>
      <w:rFonts w:ascii="Times New Roman" w:hAnsi="Times New Roman" w:cs="Angsana New"/>
      <w:color w:val="000000"/>
      <w:sz w:val="24"/>
      <w:szCs w:val="30"/>
    </w:rPr>
  </w:style>
  <w:style w:type="paragraph" w:styleId="BalloonText">
    <w:name w:val="Balloon Text"/>
    <w:basedOn w:val="Normal"/>
    <w:link w:val="BalloonTextChar"/>
    <w:uiPriority w:val="99"/>
    <w:semiHidden/>
    <w:unhideWhenUsed/>
    <w:rsid w:val="0011371A"/>
    <w:rPr>
      <w:rFonts w:ascii="Tahoma" w:hAnsi="Tahoma" w:cs="Angsana New"/>
      <w:sz w:val="16"/>
      <w:szCs w:val="20"/>
    </w:rPr>
  </w:style>
  <w:style w:type="character" w:customStyle="1" w:styleId="BalloonTextChar">
    <w:name w:val="Balloon Text Char"/>
    <w:basedOn w:val="DefaultParagraphFont"/>
    <w:link w:val="BalloonText"/>
    <w:uiPriority w:val="99"/>
    <w:semiHidden/>
    <w:rsid w:val="0011371A"/>
    <w:rPr>
      <w:rFonts w:ascii="Tahoma" w:hAnsi="Tahoma" w:cs="Angsana New"/>
      <w:color w:val="000000"/>
      <w:sz w:val="16"/>
      <w:szCs w:val="20"/>
    </w:rPr>
  </w:style>
  <w:style w:type="character" w:customStyle="1" w:styleId="Heading2Char">
    <w:name w:val="Heading 2 Char"/>
    <w:basedOn w:val="DefaultParagraphFont"/>
    <w:link w:val="Heading2"/>
    <w:uiPriority w:val="9"/>
    <w:rsid w:val="00273FBE"/>
    <w:rPr>
      <w:rFonts w:asciiTheme="majorHAnsi" w:eastAsiaTheme="majorEastAsia" w:hAnsiTheme="majorHAnsi" w:cstheme="majorBidi"/>
      <w:b/>
      <w:bCs/>
      <w:color w:val="5F497A" w:themeColor="accent4" w:themeShade="BF"/>
      <w:sz w:val="26"/>
      <w:szCs w:val="33"/>
    </w:rPr>
  </w:style>
  <w:style w:type="character" w:customStyle="1" w:styleId="Heading3Char">
    <w:name w:val="Heading 3 Char"/>
    <w:basedOn w:val="DefaultParagraphFont"/>
    <w:link w:val="Heading3"/>
    <w:uiPriority w:val="9"/>
    <w:rsid w:val="00273FBE"/>
    <w:rPr>
      <w:rFonts w:asciiTheme="majorHAnsi" w:eastAsiaTheme="majorEastAsia" w:hAnsiTheme="majorHAnsi" w:cstheme="majorBidi"/>
      <w:b/>
      <w:bCs/>
      <w:color w:val="4F81BD" w:themeColor="accent1"/>
      <w:sz w:val="24"/>
      <w:szCs w:val="30"/>
    </w:rPr>
  </w:style>
  <w:style w:type="character" w:customStyle="1" w:styleId="Heading4Char">
    <w:name w:val="Heading 4 Char"/>
    <w:basedOn w:val="DefaultParagraphFont"/>
    <w:link w:val="Heading4"/>
    <w:uiPriority w:val="9"/>
    <w:semiHidden/>
    <w:rsid w:val="00273FBE"/>
    <w:rPr>
      <w:rFonts w:asciiTheme="majorHAnsi" w:eastAsiaTheme="majorEastAsia" w:hAnsiTheme="majorHAnsi" w:cstheme="majorBidi"/>
      <w:b/>
      <w:bCs/>
      <w:i/>
      <w:iCs/>
      <w:color w:val="4F81BD" w:themeColor="accent1"/>
      <w:sz w:val="24"/>
      <w:szCs w:val="30"/>
    </w:rPr>
  </w:style>
  <w:style w:type="character" w:customStyle="1" w:styleId="Heading5Char">
    <w:name w:val="Heading 5 Char"/>
    <w:basedOn w:val="DefaultParagraphFont"/>
    <w:link w:val="Heading5"/>
    <w:uiPriority w:val="9"/>
    <w:semiHidden/>
    <w:rsid w:val="00273FBE"/>
    <w:rPr>
      <w:rFonts w:asciiTheme="majorHAnsi" w:eastAsiaTheme="majorEastAsia" w:hAnsiTheme="majorHAnsi" w:cstheme="majorBidi"/>
      <w:color w:val="243F60" w:themeColor="accent1" w:themeShade="7F"/>
      <w:sz w:val="24"/>
      <w:szCs w:val="30"/>
    </w:rPr>
  </w:style>
  <w:style w:type="character" w:customStyle="1" w:styleId="Heading6Char">
    <w:name w:val="Heading 6 Char"/>
    <w:basedOn w:val="DefaultParagraphFont"/>
    <w:link w:val="Heading6"/>
    <w:uiPriority w:val="9"/>
    <w:semiHidden/>
    <w:rsid w:val="00273FBE"/>
    <w:rPr>
      <w:rFonts w:asciiTheme="majorHAnsi" w:eastAsiaTheme="majorEastAsia" w:hAnsiTheme="majorHAnsi" w:cstheme="majorBidi"/>
      <w:i/>
      <w:iCs/>
      <w:color w:val="243F60" w:themeColor="accent1" w:themeShade="7F"/>
      <w:sz w:val="24"/>
      <w:szCs w:val="30"/>
    </w:rPr>
  </w:style>
  <w:style w:type="character" w:customStyle="1" w:styleId="Heading7Char">
    <w:name w:val="Heading 7 Char"/>
    <w:basedOn w:val="DefaultParagraphFont"/>
    <w:link w:val="Heading7"/>
    <w:uiPriority w:val="9"/>
    <w:semiHidden/>
    <w:rsid w:val="00273FBE"/>
    <w:rPr>
      <w:rFonts w:asciiTheme="majorHAnsi" w:eastAsiaTheme="majorEastAsia" w:hAnsiTheme="majorHAnsi" w:cstheme="majorBidi"/>
      <w:i/>
      <w:iCs/>
      <w:color w:val="404040" w:themeColor="text1" w:themeTint="BF"/>
      <w:sz w:val="24"/>
      <w:szCs w:val="30"/>
    </w:rPr>
  </w:style>
  <w:style w:type="character" w:customStyle="1" w:styleId="Heading8Char">
    <w:name w:val="Heading 8 Char"/>
    <w:basedOn w:val="DefaultParagraphFont"/>
    <w:link w:val="Heading8"/>
    <w:uiPriority w:val="9"/>
    <w:semiHidden/>
    <w:rsid w:val="00273FBE"/>
    <w:rPr>
      <w:rFonts w:asciiTheme="majorHAnsi" w:eastAsiaTheme="majorEastAsia" w:hAnsiTheme="majorHAnsi" w:cstheme="majorBidi"/>
      <w:color w:val="404040" w:themeColor="text1" w:themeTint="BF"/>
      <w:sz w:val="20"/>
      <w:szCs w:val="25"/>
    </w:rPr>
  </w:style>
  <w:style w:type="character" w:customStyle="1" w:styleId="Heading9Char">
    <w:name w:val="Heading 9 Char"/>
    <w:basedOn w:val="DefaultParagraphFont"/>
    <w:link w:val="Heading9"/>
    <w:uiPriority w:val="9"/>
    <w:semiHidden/>
    <w:rsid w:val="00273FBE"/>
    <w:rPr>
      <w:rFonts w:asciiTheme="majorHAnsi" w:eastAsiaTheme="majorEastAsia" w:hAnsiTheme="majorHAnsi" w:cstheme="majorBidi"/>
      <w:i/>
      <w:iCs/>
      <w:color w:val="404040" w:themeColor="text1" w:themeTint="BF"/>
      <w:sz w:val="20"/>
      <w:szCs w:val="25"/>
    </w:rPr>
  </w:style>
  <w:style w:type="character" w:styleId="PlaceholderText">
    <w:name w:val="Placeholder Text"/>
    <w:basedOn w:val="DefaultParagraphFont"/>
    <w:uiPriority w:val="99"/>
    <w:semiHidden/>
    <w:rsid w:val="005630E0"/>
    <w:rPr>
      <w:color w:val="808080"/>
    </w:rPr>
  </w:style>
  <w:style w:type="character" w:styleId="Hyperlink">
    <w:name w:val="Hyperlink"/>
    <w:basedOn w:val="DefaultParagraphFont"/>
    <w:uiPriority w:val="99"/>
    <w:unhideWhenUsed/>
    <w:rsid w:val="007518EE"/>
    <w:rPr>
      <w:color w:val="0000FF" w:themeColor="hyperlink"/>
      <w:u w:val="single"/>
    </w:rPr>
  </w:style>
  <w:style w:type="paragraph" w:customStyle="1" w:styleId="Reference">
    <w:name w:val="Reference"/>
    <w:basedOn w:val="Normal"/>
    <w:link w:val="ReferenceChar"/>
    <w:qFormat/>
    <w:rsid w:val="00366B60"/>
    <w:pPr>
      <w:spacing w:after="240" w:line="240" w:lineRule="auto"/>
      <w:ind w:left="720" w:hanging="720"/>
    </w:pPr>
  </w:style>
  <w:style w:type="paragraph" w:customStyle="1" w:styleId="Normal11">
    <w:name w:val="Normal11"/>
    <w:basedOn w:val="Default"/>
    <w:link w:val="Normal11Char1"/>
    <w:qFormat/>
    <w:rsid w:val="00043280"/>
    <w:pPr>
      <w:spacing w:line="176" w:lineRule="atLeast"/>
    </w:pPr>
    <w:rPr>
      <w:sz w:val="18"/>
      <w:szCs w:val="18"/>
    </w:rPr>
  </w:style>
  <w:style w:type="character" w:customStyle="1" w:styleId="ReferenceChar">
    <w:name w:val="Reference Char"/>
    <w:basedOn w:val="DefaultParagraphFont"/>
    <w:link w:val="Reference"/>
    <w:rsid w:val="00366B60"/>
    <w:rPr>
      <w:rFonts w:ascii="Times New Roman" w:hAnsi="Times New Roman" w:cs="Times New Roman"/>
      <w:color w:val="000000"/>
      <w:sz w:val="24"/>
      <w:szCs w:val="24"/>
    </w:rPr>
  </w:style>
  <w:style w:type="paragraph" w:customStyle="1" w:styleId="Normal12">
    <w:name w:val="Normal12"/>
    <w:basedOn w:val="Normal11"/>
    <w:link w:val="Normal12Char"/>
    <w:qFormat/>
    <w:rsid w:val="00004E4F"/>
    <w:pPr>
      <w:jc w:val="both"/>
    </w:pPr>
    <w:rPr>
      <w:rFonts w:ascii="Californian FB" w:hAnsi="Californian FB"/>
      <w:sz w:val="20"/>
      <w:szCs w:val="20"/>
    </w:rPr>
  </w:style>
  <w:style w:type="character" w:customStyle="1" w:styleId="DefaultChar">
    <w:name w:val="Default Char"/>
    <w:basedOn w:val="DefaultParagraphFont"/>
    <w:link w:val="Default"/>
    <w:rsid w:val="00043280"/>
    <w:rPr>
      <w:rFonts w:ascii="Times New Roman" w:hAnsi="Times New Roman" w:cs="Times New Roman"/>
      <w:color w:val="000000"/>
      <w:sz w:val="24"/>
      <w:szCs w:val="24"/>
    </w:rPr>
  </w:style>
  <w:style w:type="character" w:customStyle="1" w:styleId="Normal11Char">
    <w:name w:val="Normal11 Char"/>
    <w:basedOn w:val="DefaultChar"/>
    <w:link w:val="Normal11"/>
    <w:rsid w:val="00043280"/>
  </w:style>
  <w:style w:type="paragraph" w:customStyle="1" w:styleId="Abstract">
    <w:name w:val="Abstract"/>
    <w:basedOn w:val="Default"/>
    <w:link w:val="AbstractChar"/>
    <w:qFormat/>
    <w:rsid w:val="00756808"/>
    <w:pPr>
      <w:jc w:val="both"/>
    </w:pPr>
  </w:style>
  <w:style w:type="character" w:customStyle="1" w:styleId="Normal11Char1">
    <w:name w:val="Normal11 Char1"/>
    <w:basedOn w:val="DefaultChar"/>
    <w:link w:val="Normal11"/>
    <w:rsid w:val="005126F9"/>
    <w:rPr>
      <w:sz w:val="18"/>
      <w:szCs w:val="18"/>
    </w:rPr>
  </w:style>
  <w:style w:type="character" w:customStyle="1" w:styleId="Normal12Char">
    <w:name w:val="Normal12 Char"/>
    <w:basedOn w:val="Normal11Char1"/>
    <w:link w:val="Normal12"/>
    <w:rsid w:val="00004E4F"/>
    <w:rPr>
      <w:rFonts w:ascii="Californian FB" w:hAnsi="Californian FB"/>
      <w:sz w:val="20"/>
      <w:szCs w:val="20"/>
    </w:rPr>
  </w:style>
  <w:style w:type="character" w:customStyle="1" w:styleId="AbstractChar">
    <w:name w:val="Abstract Char"/>
    <w:basedOn w:val="DefaultChar"/>
    <w:link w:val="Abstract"/>
    <w:rsid w:val="00756808"/>
  </w:style>
  <w:style w:type="character" w:styleId="FollowedHyperlink">
    <w:name w:val="FollowedHyperlink"/>
    <w:basedOn w:val="DefaultParagraphFont"/>
    <w:uiPriority w:val="99"/>
    <w:semiHidden/>
    <w:unhideWhenUsed/>
    <w:rsid w:val="00C67821"/>
    <w:rPr>
      <w:color w:val="800080" w:themeColor="followedHyperlink"/>
      <w:u w:val="single"/>
    </w:rPr>
  </w:style>
  <w:style w:type="paragraph" w:customStyle="1" w:styleId="FigureandTable">
    <w:name w:val="Figure and Table"/>
    <w:basedOn w:val="Normal"/>
    <w:link w:val="FigureandTableChar"/>
    <w:qFormat/>
    <w:rsid w:val="00DE04F7"/>
    <w:pPr>
      <w:ind w:firstLine="0"/>
      <w:jc w:val="center"/>
    </w:pPr>
  </w:style>
  <w:style w:type="character" w:customStyle="1" w:styleId="FigureandTableChar">
    <w:name w:val="Figure and Table Char"/>
    <w:basedOn w:val="DefaultParagraphFont"/>
    <w:link w:val="FigureandTable"/>
    <w:rsid w:val="00DE04F7"/>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71442058">
      <w:bodyDiv w:val="1"/>
      <w:marLeft w:val="0"/>
      <w:marRight w:val="0"/>
      <w:marTop w:val="0"/>
      <w:marBottom w:val="0"/>
      <w:divBdr>
        <w:top w:val="none" w:sz="0" w:space="0" w:color="auto"/>
        <w:left w:val="none" w:sz="0" w:space="0" w:color="auto"/>
        <w:bottom w:val="none" w:sz="0" w:space="0" w:color="auto"/>
        <w:right w:val="none" w:sz="0" w:space="0" w:color="auto"/>
      </w:divBdr>
    </w:div>
    <w:div w:id="1124930296">
      <w:bodyDiv w:val="1"/>
      <w:marLeft w:val="0"/>
      <w:marRight w:val="0"/>
      <w:marTop w:val="0"/>
      <w:marBottom w:val="0"/>
      <w:divBdr>
        <w:top w:val="none" w:sz="0" w:space="0" w:color="auto"/>
        <w:left w:val="none" w:sz="0" w:space="0" w:color="auto"/>
        <w:bottom w:val="none" w:sz="0" w:space="0" w:color="auto"/>
        <w:right w:val="none" w:sz="0" w:space="0" w:color="auto"/>
      </w:divBdr>
    </w:div>
    <w:div w:id="1699500903">
      <w:bodyDiv w:val="1"/>
      <w:marLeft w:val="0"/>
      <w:marRight w:val="0"/>
      <w:marTop w:val="0"/>
      <w:marBottom w:val="0"/>
      <w:divBdr>
        <w:top w:val="none" w:sz="0" w:space="0" w:color="auto"/>
        <w:left w:val="none" w:sz="0" w:space="0" w:color="auto"/>
        <w:bottom w:val="none" w:sz="0" w:space="0" w:color="auto"/>
        <w:right w:val="none" w:sz="0" w:space="0" w:color="auto"/>
      </w:divBdr>
    </w:div>
    <w:div w:id="21178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Get.to/Research"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TuEngr.com/ATEAS"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png"/><Relationship Id="rId1" Type="http://schemas.openxmlformats.org/officeDocument/2006/relationships/hyperlink" Target="mailto:drboonsa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Temp\Itjemast_2010_MSword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9ACAF-B289-4EE0-A305-5A7240AB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Itjemast_2010_MSword2007.dotx</Template>
  <TotalTime>370</TotalTime>
  <Pages>5</Pages>
  <Words>1113</Words>
  <Characters>6348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Microsoft Word - IJIEC_2010_7.docx</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IJIEC_2010_7.docx</dc:title>
  <dc:subject/>
  <dc:creator>wboon</dc:creator>
  <cp:keywords/>
  <dc:description/>
  <cp:lastModifiedBy>wboon</cp:lastModifiedBy>
  <cp:revision>9</cp:revision>
  <cp:lastPrinted>2010-07-29T09:50:00Z</cp:lastPrinted>
  <dcterms:created xsi:type="dcterms:W3CDTF">2011-08-26T08:05:00Z</dcterms:created>
  <dcterms:modified xsi:type="dcterms:W3CDTF">2011-09-01T11:00:00Z</dcterms:modified>
</cp:coreProperties>
</file>